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AED3B" w14:textId="4FC2BC5E" w:rsidR="00EB3568" w:rsidRPr="00526F38" w:rsidRDefault="00EB3568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Załącznik nr </w:t>
      </w:r>
      <w:r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>4</w:t>
      </w: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 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A35BC2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  <w:bookmarkStart w:id="0" w:name="_GoBack"/>
        <w:bookmarkEnd w:id="0"/>
      </w:tr>
      <w:tr w:rsidR="000650BC" w:rsidRPr="00D96DDA" w14:paraId="6A8CFD5B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0D2C1AE3" w:rsidR="000650BC" w:rsidRPr="00D96DDA" w:rsidRDefault="00F22157" w:rsidP="00F22157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F2215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Realizacja </w:t>
            </w:r>
            <w:proofErr w:type="spellStart"/>
            <w:r w:rsidRPr="00F2215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webinarów</w:t>
            </w:r>
            <w:proofErr w:type="spellEnd"/>
            <w:r w:rsidRPr="00F2215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dotyczących badań klinicznych dla członków zespołów badawczych</w:t>
            </w:r>
          </w:p>
        </w:tc>
      </w:tr>
      <w:tr w:rsidR="000650BC" w:rsidRPr="00D96DDA" w14:paraId="1FF2771F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D96DDA">
              <w:rPr>
                <w:rFonts w:ascii="Arial" w:hAnsi="Arial" w:cs="Arial"/>
                <w:b/>
                <w:i/>
                <w:sz w:val="22"/>
                <w:szCs w:val="22"/>
              </w:rPr>
              <w:t>jeżeli dotyczy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39B8169C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 ZP-</w:t>
            </w:r>
            <w:r w:rsidR="00F22157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F303D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B90AC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0650BC" w:rsidRPr="00D96DDA" w14:paraId="6B4DFEF9" w14:textId="77777777" w:rsidTr="00A35BC2">
        <w:tc>
          <w:tcPr>
            <w:tcW w:w="5103" w:type="dxa"/>
            <w:shd w:val="clear" w:color="auto" w:fill="D9D9D9"/>
            <w:vAlign w:val="center"/>
          </w:tcPr>
          <w:p w14:paraId="0E3A5D6D" w14:textId="77777777" w:rsidR="000650BC" w:rsidRPr="00D96DDA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2A3B989C" w14:textId="2FA039DA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5F608753" w14:textId="405CBDB3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A35BC2">
        <w:tc>
          <w:tcPr>
            <w:tcW w:w="5103" w:type="dxa"/>
            <w:shd w:val="clear" w:color="auto" w:fill="D9D9D9"/>
            <w:vAlign w:val="center"/>
          </w:tcPr>
          <w:p w14:paraId="145CC411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A35BC2">
        <w:trPr>
          <w:trHeight w:val="1606"/>
        </w:trPr>
        <w:tc>
          <w:tcPr>
            <w:tcW w:w="5103" w:type="dxa"/>
            <w:shd w:val="clear" w:color="auto" w:fill="D9D9D9"/>
            <w:vAlign w:val="center"/>
          </w:tcPr>
          <w:p w14:paraId="705CD5AB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59AE294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WYKONAWCY</w:t>
      </w:r>
      <w:r w:rsidRPr="00D96DDA">
        <w:rPr>
          <w:rFonts w:ascii="Arial" w:hAnsi="Arial" w:cs="Arial"/>
          <w:b/>
          <w:sz w:val="22"/>
          <w:szCs w:val="22"/>
          <w:u w:val="single"/>
          <w:vertAlign w:val="superscript"/>
          <w:lang w:val="x-none" w:eastAsia="ar-SA"/>
        </w:rPr>
        <w:footnoteReference w:id="1"/>
      </w:r>
    </w:p>
    <w:p w14:paraId="71F2F685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125 ust. 1 ustawy </w:t>
      </w:r>
    </w:p>
    <w:p w14:paraId="10E83359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>dotyczące nie podlegania wykluczeniu oraz spełnianiu warunków udziału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77777777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0E3AC7F6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INFORMACJA DOTYCZĄCA WYKONAWCY W ZAKRESIE SPEŁNIANIA WARUNKÓW UDZIAŁU W POSTĘPOWANIU:</w:t>
      </w:r>
    </w:p>
    <w:p w14:paraId="646B7EF0" w14:textId="24AEE618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</w:t>
      </w:r>
      <w:r w:rsidR="002E63D0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 </w:t>
      </w:r>
      <w:r w:rsidR="00B56783" w:rsidRPr="00D96DDA">
        <w:rPr>
          <w:rFonts w:ascii="Arial" w:eastAsia="Calibri" w:hAnsi="Arial" w:cs="Arial"/>
          <w:sz w:val="22"/>
          <w:szCs w:val="22"/>
          <w:lang w:eastAsia="en-US"/>
        </w:rPr>
        <w:t>pkt</w:t>
      </w:r>
      <w:r w:rsidR="00B56783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C753C6">
        <w:rPr>
          <w:rFonts w:ascii="Arial" w:eastAsia="Calibri" w:hAnsi="Arial" w:cs="Arial"/>
          <w:sz w:val="22"/>
          <w:szCs w:val="22"/>
          <w:lang w:eastAsia="en-US"/>
        </w:rPr>
        <w:t>10.5.4</w:t>
      </w:r>
      <w:r w:rsidR="00C753C6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SWZ.</w:t>
      </w:r>
    </w:p>
    <w:p w14:paraId="0AF1A03F" w14:textId="77777777" w:rsidR="000650BC" w:rsidRPr="00D96DDA" w:rsidRDefault="000650BC" w:rsidP="00AB766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OŚWIADCZENIA DOTYCZĄCE WYKONAWCY W ZAKRESIE NIE PODLEGANIA WYKLUCZENIU:</w:t>
      </w:r>
    </w:p>
    <w:p w14:paraId="62F5AD5E" w14:textId="77777777" w:rsidR="00CA6EF1" w:rsidRPr="00D96DDA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art. 108 ust. 1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>art.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 xml:space="preserve">109 ust. 1 pkt. 4, 5, 7, 8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ustawy Prawo zamówień publicznych.</w:t>
      </w:r>
    </w:p>
    <w:p w14:paraId="5742AB71" w14:textId="2BB22AA4" w:rsidR="000650BC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Prawo zamówień publicznych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(podać mającą zastosowanie podstawę wykluczenia spośród wymienionych w art. 108 ust. 1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lub </w:t>
      </w:r>
      <w:r w:rsidRPr="007E53AE">
        <w:rPr>
          <w:rFonts w:ascii="Arial" w:eastAsia="Calibri" w:hAnsi="Arial" w:cs="Arial"/>
          <w:i/>
          <w:sz w:val="22"/>
          <w:szCs w:val="22"/>
          <w:lang w:eastAsia="en-US"/>
        </w:rPr>
        <w:t xml:space="preserve">w art. 109 ust. 1 pkt. 4, 5, 7, 8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ustawy Prawo zamówień publicznych).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 ww. okolicznością, na podstawie art. 110 ust. 2 ustawy Prawo zamówień publicznych podjąłem następujące środki naprawcze: ……………..…………………………………</w:t>
      </w:r>
    </w:p>
    <w:p w14:paraId="6D1A9736" w14:textId="5FF9D88A" w:rsidR="00C23B14" w:rsidRPr="00D96DDA" w:rsidRDefault="00C23B14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56783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</w:t>
      </w:r>
      <w:r w:rsidR="00D737AB" w:rsidRPr="00B56783">
        <w:rPr>
          <w:rFonts w:ascii="Arial" w:eastAsia="Calibri" w:hAnsi="Arial" w:cs="Arial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</w:t>
      </w:r>
      <w:r w:rsidRPr="00B5678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3B800EB" w14:textId="4D03B2D2" w:rsidR="000650BC" w:rsidRPr="00D96DDA" w:rsidRDefault="000650BC" w:rsidP="009E15B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Informujemy o dostępności wymaganych w SWZ oświadczeń lub dokumentów potwierdzających okoliczności, o których mowa w art. 57 ustawy</w:t>
      </w:r>
      <w:r w:rsidR="009150B7" w:rsidRPr="00D96DDA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Tabela-Siatka1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0650BC" w:rsidRPr="00D96DDA" w14:paraId="246B86C7" w14:textId="77777777" w:rsidTr="00A35BC2">
        <w:tc>
          <w:tcPr>
            <w:tcW w:w="2694" w:type="dxa"/>
            <w:vAlign w:val="center"/>
          </w:tcPr>
          <w:p w14:paraId="3507FC4E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6945" w:type="dxa"/>
            <w:vAlign w:val="center"/>
          </w:tcPr>
          <w:p w14:paraId="0E671A60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Numer i nazwa postępowania o udzielenie zamówienia u Zamawiającego, w którym wykonawca złożył oświadczenia lub dokumenty i/lub dane umożliwiające dostęp do tych oświadczeń/dokumentów (np. adresy internetowe, bazy danych itp.)</w:t>
            </w:r>
          </w:p>
        </w:tc>
      </w:tr>
      <w:tr w:rsidR="000650BC" w:rsidRPr="00D96DDA" w14:paraId="63B8A119" w14:textId="77777777" w:rsidTr="00A35BC2">
        <w:tc>
          <w:tcPr>
            <w:tcW w:w="2694" w:type="dxa"/>
            <w:vAlign w:val="center"/>
          </w:tcPr>
          <w:p w14:paraId="4C1E591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434C5DD6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F2AB5CB" w14:textId="77777777" w:rsidTr="00A35BC2">
        <w:tc>
          <w:tcPr>
            <w:tcW w:w="2694" w:type="dxa"/>
            <w:vAlign w:val="center"/>
          </w:tcPr>
          <w:p w14:paraId="3D092B6D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23D3CB4B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7EB92CB" w14:textId="77777777" w:rsidTr="00A35BC2">
        <w:tc>
          <w:tcPr>
            <w:tcW w:w="2694" w:type="dxa"/>
            <w:vAlign w:val="center"/>
          </w:tcPr>
          <w:p w14:paraId="748CF367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5E629B4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50AEE4F" w14:textId="77777777" w:rsidTr="00A35BC2">
        <w:tc>
          <w:tcPr>
            <w:tcW w:w="2694" w:type="dxa"/>
            <w:vAlign w:val="center"/>
          </w:tcPr>
          <w:p w14:paraId="736B185C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6E927E7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3746E6EB" w14:textId="77777777" w:rsidTr="00A35BC2">
        <w:tc>
          <w:tcPr>
            <w:tcW w:w="2694" w:type="dxa"/>
            <w:vAlign w:val="center"/>
          </w:tcPr>
          <w:p w14:paraId="0F64F40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2EF2E4F9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8AF070" w14:textId="77777777" w:rsidR="00F22157" w:rsidRDefault="00F22157" w:rsidP="00F22157">
      <w:pPr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561C6E3" w14:textId="77777777" w:rsidR="00F22157" w:rsidRDefault="00F22157" w:rsidP="00F22157">
      <w:pPr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022DF3F" w14:textId="77777777" w:rsidR="00F22157" w:rsidRDefault="00F22157" w:rsidP="00F22157">
      <w:pPr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73344A8" w14:textId="6317B90C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04DDD3D3" w14:textId="77EE4584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EDCA2C" w14:textId="354E7F2F" w:rsidR="005A53B4" w:rsidRDefault="005A53B4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450F881" w14:textId="77777777" w:rsidR="005A53B4" w:rsidRPr="00D96DDA" w:rsidRDefault="005A53B4" w:rsidP="00F42CC7">
      <w:pPr>
        <w:spacing w:before="120" w:line="300" w:lineRule="exact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4585FA71" w14:textId="0BA216CA" w:rsidR="00311422" w:rsidRPr="00D96DDA" w:rsidRDefault="00311422" w:rsidP="00F42CC7">
      <w:pPr>
        <w:spacing w:before="120" w:line="300" w:lineRule="exact"/>
        <w:rPr>
          <w:rFonts w:ascii="Arial" w:hAnsi="Arial" w:cs="Arial"/>
          <w:b/>
          <w:bCs/>
          <w:snapToGrid w:val="0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Należy pamiętać o opatrzeniu Oświadczenia kwalifikowanym podpisem elektronicznym, podpisem zaufanym lub podpisem osobistym.</w:t>
      </w:r>
    </w:p>
    <w:p w14:paraId="25FA4241" w14:textId="191C9D67" w:rsidR="000650BC" w:rsidRPr="00D96DDA" w:rsidRDefault="000650BC" w:rsidP="00F42CC7">
      <w:pPr>
        <w:spacing w:before="120" w:line="300" w:lineRule="exact"/>
        <w:rPr>
          <w:rFonts w:ascii="Arial" w:hAnsi="Arial" w:cs="Arial"/>
          <w:b/>
          <w:snapToGrid w:val="0"/>
          <w:sz w:val="20"/>
          <w:szCs w:val="20"/>
        </w:rPr>
      </w:pPr>
    </w:p>
    <w:p w14:paraId="4E560DFC" w14:textId="62E4AD26" w:rsidR="00422677" w:rsidRPr="00D96DDA" w:rsidRDefault="00422677" w:rsidP="00F42CC7">
      <w:pPr>
        <w:spacing w:before="120" w:line="300" w:lineRule="exact"/>
        <w:rPr>
          <w:rFonts w:ascii="Arial" w:hAnsi="Arial" w:cs="Arial"/>
          <w:bCs/>
          <w:i/>
          <w:iCs/>
          <w:sz w:val="22"/>
          <w:szCs w:val="22"/>
        </w:rPr>
      </w:pPr>
    </w:p>
    <w:sectPr w:rsidR="00422677" w:rsidRPr="00D96DDA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F4695" w14:textId="77777777" w:rsidR="00584257" w:rsidRDefault="00584257" w:rsidP="0018074D">
      <w:r>
        <w:separator/>
      </w:r>
    </w:p>
  </w:endnote>
  <w:endnote w:type="continuationSeparator" w:id="0">
    <w:p w14:paraId="5F091F4F" w14:textId="77777777" w:rsidR="00584257" w:rsidRDefault="00584257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139700"/>
      <w:docPartObj>
        <w:docPartGallery w:val="Page Numbers (Bottom of Page)"/>
        <w:docPartUnique/>
      </w:docPartObj>
    </w:sdtPr>
    <w:sdtEndPr>
      <w:rPr>
        <w:color w:val="C00000"/>
      </w:rPr>
    </w:sdtEndPr>
    <w:sdtContent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5C70E07F" w14:textId="749C9223" w:rsidR="0039272B" w:rsidRDefault="0039272B" w:rsidP="0039272B">
                <w:pPr>
                  <w:pStyle w:val="Stopka"/>
                  <w:jc w:val="right"/>
                </w:pP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C753C6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2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C753C6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2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7161505C" w14:textId="3B078983" w:rsidR="0039272B" w:rsidRDefault="00F22157" w:rsidP="0039272B">
        <w:pPr>
          <w:pStyle w:val="Stopka"/>
          <w:rPr>
            <w:rFonts w:ascii="Arial" w:eastAsiaTheme="minorHAnsi" w:hAnsi="Arial" w:cs="Arial"/>
            <w:color w:val="ED7D31" w:themeColor="accent2"/>
            <w:sz w:val="18"/>
            <w:szCs w:val="18"/>
            <w:lang w:val="pl-PL" w:eastAsia="en-US"/>
          </w:rPr>
        </w:pPr>
        <w:bookmarkStart w:id="3" w:name="_Hlk71222114"/>
        <w:bookmarkStart w:id="4" w:name="_Hlk71222115"/>
        <w:r>
          <w:rPr>
            <w:rFonts w:ascii="Arial" w:eastAsiaTheme="minorHAnsi" w:hAnsi="Arial" w:cs="Arial"/>
            <w:noProof/>
            <w:color w:val="ED7D31" w:themeColor="accent2"/>
            <w:sz w:val="18"/>
            <w:szCs w:val="18"/>
            <w:lang w:val="pl-PL" w:eastAsia="en-US"/>
          </w:rPr>
          <w:drawing>
            <wp:inline distT="0" distB="0" distL="0" distR="0" wp14:anchorId="4E6B24C8" wp14:editId="7717EF17">
              <wp:extent cx="6115050" cy="981075"/>
              <wp:effectExtent l="0" t="0" r="0" b="952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18684"/>
                      <a:stretch/>
                    </pic:blipFill>
                    <pic:spPr bwMode="auto">
                      <a:xfrm>
                        <a:off x="0" y="0"/>
                        <a:ext cx="611505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  <w:p w14:paraId="3D54CCA9" w14:textId="4B706922" w:rsidR="0039272B" w:rsidRDefault="0039272B" w:rsidP="0039272B">
        <w:pPr>
          <w:pStyle w:val="Stopka"/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</w:pPr>
        <w:r w:rsidRPr="00E456FA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Numer sprawy ABM-ZP-</w:t>
        </w:r>
        <w:r w:rsidR="00F22157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7</w:t>
        </w:r>
        <w:r w:rsidRPr="00E456FA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/202</w:t>
        </w:r>
        <w:r w:rsidR="00B90ACE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2</w:t>
        </w:r>
        <w:bookmarkEnd w:id="3"/>
        <w:bookmarkEnd w:id="4"/>
      </w:p>
      <w:p w14:paraId="327E1159" w14:textId="2651C5AF" w:rsidR="00F22157" w:rsidRPr="00F22157" w:rsidRDefault="0024199D" w:rsidP="00F22157">
        <w:pPr>
          <w:pStyle w:val="Stopka"/>
          <w:spacing w:line="360" w:lineRule="auto"/>
          <w:rPr>
            <w:rFonts w:ascii="Arial" w:hAnsi="Arial" w:cs="Arial"/>
            <w:color w:val="3B3838" w:themeColor="background2" w:themeShade="40"/>
            <w:sz w:val="16"/>
            <w:szCs w:val="16"/>
          </w:rPr>
        </w:pPr>
        <w:r w:rsidRPr="0024199D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 xml:space="preserve">Realizacja edukacyjnych </w:t>
        </w:r>
        <w:proofErr w:type="spellStart"/>
        <w:r w:rsidRPr="0024199D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webinarów</w:t>
        </w:r>
        <w:proofErr w:type="spellEnd"/>
        <w:r w:rsidRPr="0024199D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 xml:space="preserve"> tematycznych dot. badań klinicznych dla członków zespołów badawczych</w:t>
        </w:r>
        <w:r w:rsidR="00F22157" w:rsidRPr="00A661E6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 xml:space="preserve"> </w:t>
        </w:r>
      </w:p>
      <w:p w14:paraId="715F15CF" w14:textId="5F0D2CC4" w:rsidR="00347C65" w:rsidRPr="00F24B78" w:rsidRDefault="00067F12" w:rsidP="0039272B">
        <w:pPr>
          <w:pStyle w:val="Stopka"/>
          <w:jc w:val="right"/>
          <w:rPr>
            <w:color w:val="C0000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5D460" w14:textId="77777777" w:rsidR="00584257" w:rsidRDefault="00584257" w:rsidP="0018074D">
      <w:r>
        <w:separator/>
      </w:r>
    </w:p>
  </w:footnote>
  <w:footnote w:type="continuationSeparator" w:id="0">
    <w:p w14:paraId="4B36F453" w14:textId="77777777" w:rsidR="00584257" w:rsidRDefault="00584257" w:rsidP="0018074D">
      <w:r>
        <w:continuationSeparator/>
      </w:r>
    </w:p>
  </w:footnote>
  <w:footnote w:id="1">
    <w:p w14:paraId="31286B75" w14:textId="77777777" w:rsidR="00347C65" w:rsidRPr="00D96DDA" w:rsidRDefault="00347C65" w:rsidP="0082235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96D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96DDA">
        <w:rPr>
          <w:rFonts w:ascii="Arial" w:hAnsi="Arial" w:cs="Arial"/>
          <w:sz w:val="18"/>
          <w:szCs w:val="18"/>
        </w:rPr>
        <w:t xml:space="preserve"> </w:t>
      </w:r>
      <w:r w:rsidRPr="00D96DDA">
        <w:rPr>
          <w:rFonts w:ascii="Arial" w:hAnsi="Arial" w:cs="Arial"/>
          <w:i/>
          <w:sz w:val="18"/>
          <w:szCs w:val="18"/>
          <w:u w:val="single"/>
          <w:lang w:val="pl-PL"/>
        </w:rPr>
        <w:t>W przypadku polegania na zdolnościach lub sytuacji podmiotów udostępniających zasoby, wykonawca wraz z ofertą składa oświadczenie podmiotu udostępniającego zasoby, potwierdzające brak podstaw wykluczenia tego podmiotu oraz odpowiednio spełnianie warunków udziału w postępowaniu, w zakresie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47465" w14:textId="11A68E47" w:rsidR="00F22157" w:rsidRDefault="00F22157" w:rsidP="00F22157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bookmarkStart w:id="1" w:name="_Hlk103753101"/>
    <w:bookmarkStart w:id="2" w:name="_Hlk103753102"/>
    <w:r>
      <w:rPr>
        <w:noProof/>
      </w:rPr>
      <w:drawing>
        <wp:anchor distT="0" distB="0" distL="114300" distR="114300" simplePos="0" relativeHeight="251659264" behindDoc="1" locked="0" layoutInCell="1" allowOverlap="1" wp14:anchorId="60D743D5" wp14:editId="43A0EE6A">
          <wp:simplePos x="0" y="0"/>
          <wp:positionH relativeFrom="margin">
            <wp:posOffset>-200660</wp:posOffset>
          </wp:positionH>
          <wp:positionV relativeFrom="paragraph">
            <wp:posOffset>-382905</wp:posOffset>
          </wp:positionV>
          <wp:extent cx="6570980" cy="709295"/>
          <wp:effectExtent l="0" t="0" r="1270" b="0"/>
          <wp:wrapTight wrapText="bothSides">
            <wp:wrapPolygon edited="0">
              <wp:start x="0" y="0"/>
              <wp:lineTo x="0" y="20885"/>
              <wp:lineTo x="21542" y="20885"/>
              <wp:lineTo x="2154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zechwytywan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67595C" w14:textId="41E91953" w:rsidR="00F22157" w:rsidRPr="00F22157" w:rsidRDefault="00F22157" w:rsidP="00F22157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 w:rsidRPr="00EB55F6">
      <w:rPr>
        <w:rFonts w:ascii="Lato" w:hAnsi="Lato" w:cstheme="minorHAnsi"/>
        <w:b/>
        <w:i/>
        <w:sz w:val="20"/>
        <w:szCs w:val="20"/>
      </w:rPr>
      <w:t>Akademia Badań Klinicznych – rozwój kompetencji zespołów badawczych w podmiotach leczniczych świadczących usługi szpitalne oraz lekarzy zatrudnionych w placówkach podstawowej opieki zdrowotnej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4"/>
  </w:num>
  <w:num w:numId="3">
    <w:abstractNumId w:val="61"/>
  </w:num>
  <w:num w:numId="4">
    <w:abstractNumId w:val="27"/>
  </w:num>
  <w:num w:numId="5">
    <w:abstractNumId w:val="69"/>
  </w:num>
  <w:num w:numId="6">
    <w:abstractNumId w:val="45"/>
  </w:num>
  <w:num w:numId="7">
    <w:abstractNumId w:val="57"/>
  </w:num>
  <w:num w:numId="8">
    <w:abstractNumId w:val="66"/>
  </w:num>
  <w:num w:numId="9">
    <w:abstractNumId w:val="49"/>
  </w:num>
  <w:num w:numId="10">
    <w:abstractNumId w:val="30"/>
  </w:num>
  <w:num w:numId="11">
    <w:abstractNumId w:val="13"/>
  </w:num>
  <w:num w:numId="12">
    <w:abstractNumId w:val="37"/>
  </w:num>
  <w:num w:numId="13">
    <w:abstractNumId w:val="70"/>
  </w:num>
  <w:num w:numId="14">
    <w:abstractNumId w:val="23"/>
  </w:num>
  <w:num w:numId="15">
    <w:abstractNumId w:val="6"/>
  </w:num>
  <w:num w:numId="16">
    <w:abstractNumId w:val="18"/>
  </w:num>
  <w:num w:numId="17">
    <w:abstractNumId w:val="42"/>
  </w:num>
  <w:num w:numId="18">
    <w:abstractNumId w:val="14"/>
  </w:num>
  <w:num w:numId="19">
    <w:abstractNumId w:val="16"/>
  </w:num>
  <w:num w:numId="20">
    <w:abstractNumId w:val="44"/>
  </w:num>
  <w:num w:numId="21">
    <w:abstractNumId w:val="62"/>
  </w:num>
  <w:num w:numId="22">
    <w:abstractNumId w:val="48"/>
  </w:num>
  <w:num w:numId="23">
    <w:abstractNumId w:val="20"/>
  </w:num>
  <w:num w:numId="24">
    <w:abstractNumId w:val="31"/>
  </w:num>
  <w:num w:numId="25">
    <w:abstractNumId w:val="29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3"/>
  </w:num>
  <w:num w:numId="32">
    <w:abstractNumId w:val="36"/>
  </w:num>
  <w:num w:numId="33">
    <w:abstractNumId w:val="46"/>
  </w:num>
  <w:num w:numId="34">
    <w:abstractNumId w:val="2"/>
  </w:num>
  <w:num w:numId="35">
    <w:abstractNumId w:val="60"/>
  </w:num>
  <w:num w:numId="36">
    <w:abstractNumId w:val="11"/>
  </w:num>
  <w:num w:numId="37">
    <w:abstractNumId w:val="68"/>
  </w:num>
  <w:num w:numId="38">
    <w:abstractNumId w:val="7"/>
  </w:num>
  <w:num w:numId="39">
    <w:abstractNumId w:val="10"/>
  </w:num>
  <w:num w:numId="40">
    <w:abstractNumId w:val="54"/>
  </w:num>
  <w:num w:numId="41">
    <w:abstractNumId w:val="33"/>
  </w:num>
  <w:num w:numId="42">
    <w:abstractNumId w:val="21"/>
  </w:num>
  <w:num w:numId="43">
    <w:abstractNumId w:val="56"/>
  </w:num>
  <w:num w:numId="44">
    <w:abstractNumId w:val="41"/>
  </w:num>
  <w:num w:numId="45">
    <w:abstractNumId w:val="9"/>
  </w:num>
  <w:num w:numId="46">
    <w:abstractNumId w:val="38"/>
  </w:num>
  <w:num w:numId="47">
    <w:abstractNumId w:val="63"/>
  </w:num>
  <w:num w:numId="48">
    <w:abstractNumId w:val="4"/>
  </w:num>
  <w:num w:numId="49">
    <w:abstractNumId w:val="39"/>
  </w:num>
  <w:num w:numId="50">
    <w:abstractNumId w:val="40"/>
  </w:num>
  <w:num w:numId="51">
    <w:abstractNumId w:val="67"/>
  </w:num>
  <w:num w:numId="52">
    <w:abstractNumId w:val="55"/>
  </w:num>
  <w:num w:numId="53">
    <w:abstractNumId w:val="52"/>
  </w:num>
  <w:num w:numId="54">
    <w:abstractNumId w:val="15"/>
  </w:num>
  <w:num w:numId="55">
    <w:abstractNumId w:val="59"/>
  </w:num>
  <w:num w:numId="56">
    <w:abstractNumId w:val="35"/>
  </w:num>
  <w:num w:numId="57">
    <w:abstractNumId w:val="12"/>
  </w:num>
  <w:num w:numId="58">
    <w:abstractNumId w:val="47"/>
  </w:num>
  <w:num w:numId="59">
    <w:abstractNumId w:val="51"/>
  </w:num>
  <w:num w:numId="60">
    <w:abstractNumId w:val="0"/>
  </w:num>
  <w:num w:numId="61">
    <w:abstractNumId w:val="64"/>
  </w:num>
  <w:num w:numId="62">
    <w:abstractNumId w:val="65"/>
  </w:num>
  <w:num w:numId="63">
    <w:abstractNumId w:val="32"/>
  </w:num>
  <w:num w:numId="64">
    <w:abstractNumId w:val="53"/>
  </w:num>
  <w:num w:numId="65">
    <w:abstractNumId w:val="8"/>
  </w:num>
  <w:num w:numId="66">
    <w:abstractNumId w:val="26"/>
  </w:num>
  <w:num w:numId="67">
    <w:abstractNumId w:val="1"/>
  </w:num>
  <w:num w:numId="68">
    <w:abstractNumId w:val="19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3"/>
  </w:num>
  <w:num w:numId="71">
    <w:abstractNumId w:val="22"/>
  </w:num>
  <w:num w:numId="72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151A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A28E5"/>
    <w:rsid w:val="001A37FD"/>
    <w:rsid w:val="001A547E"/>
    <w:rsid w:val="001C2F17"/>
    <w:rsid w:val="001C6336"/>
    <w:rsid w:val="001D4F49"/>
    <w:rsid w:val="001E4122"/>
    <w:rsid w:val="001F116D"/>
    <w:rsid w:val="001F2B23"/>
    <w:rsid w:val="0020180D"/>
    <w:rsid w:val="00212FCE"/>
    <w:rsid w:val="00222999"/>
    <w:rsid w:val="00227862"/>
    <w:rsid w:val="0024199D"/>
    <w:rsid w:val="00246A46"/>
    <w:rsid w:val="002514B6"/>
    <w:rsid w:val="00251FE6"/>
    <w:rsid w:val="00256735"/>
    <w:rsid w:val="00262567"/>
    <w:rsid w:val="0027761A"/>
    <w:rsid w:val="00295150"/>
    <w:rsid w:val="002A3FFF"/>
    <w:rsid w:val="002A7514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3CA7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1861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73CF7"/>
    <w:rsid w:val="00584257"/>
    <w:rsid w:val="00591BB5"/>
    <w:rsid w:val="00592296"/>
    <w:rsid w:val="005A53B4"/>
    <w:rsid w:val="005B47BE"/>
    <w:rsid w:val="005C3952"/>
    <w:rsid w:val="005D2965"/>
    <w:rsid w:val="005D4CEE"/>
    <w:rsid w:val="005D54C1"/>
    <w:rsid w:val="005D6AAE"/>
    <w:rsid w:val="005E3662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1131C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A46B0"/>
    <w:rsid w:val="009A773D"/>
    <w:rsid w:val="009B2320"/>
    <w:rsid w:val="009B34B4"/>
    <w:rsid w:val="009C29D0"/>
    <w:rsid w:val="009C371A"/>
    <w:rsid w:val="009D0D4C"/>
    <w:rsid w:val="009D79A0"/>
    <w:rsid w:val="009E15B6"/>
    <w:rsid w:val="009E44E3"/>
    <w:rsid w:val="00A01731"/>
    <w:rsid w:val="00A02A81"/>
    <w:rsid w:val="00A32097"/>
    <w:rsid w:val="00A35BC2"/>
    <w:rsid w:val="00A44D5C"/>
    <w:rsid w:val="00A52845"/>
    <w:rsid w:val="00A5556C"/>
    <w:rsid w:val="00A56477"/>
    <w:rsid w:val="00A81D0A"/>
    <w:rsid w:val="00AB7666"/>
    <w:rsid w:val="00AF5ABA"/>
    <w:rsid w:val="00AF60C1"/>
    <w:rsid w:val="00B5046A"/>
    <w:rsid w:val="00B519A7"/>
    <w:rsid w:val="00B525F8"/>
    <w:rsid w:val="00B531E1"/>
    <w:rsid w:val="00B56783"/>
    <w:rsid w:val="00B71B81"/>
    <w:rsid w:val="00B73C22"/>
    <w:rsid w:val="00B90193"/>
    <w:rsid w:val="00B90ACE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21485"/>
    <w:rsid w:val="00C23B14"/>
    <w:rsid w:val="00C3054C"/>
    <w:rsid w:val="00C31D57"/>
    <w:rsid w:val="00C33B67"/>
    <w:rsid w:val="00C405E3"/>
    <w:rsid w:val="00C506AA"/>
    <w:rsid w:val="00C521A1"/>
    <w:rsid w:val="00C748D4"/>
    <w:rsid w:val="00C753C6"/>
    <w:rsid w:val="00C92DD4"/>
    <w:rsid w:val="00CA6EF1"/>
    <w:rsid w:val="00CA719C"/>
    <w:rsid w:val="00CB02FB"/>
    <w:rsid w:val="00CB6B4C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737AB"/>
    <w:rsid w:val="00D85F74"/>
    <w:rsid w:val="00D96DDA"/>
    <w:rsid w:val="00DA2009"/>
    <w:rsid w:val="00DB44A0"/>
    <w:rsid w:val="00DD2428"/>
    <w:rsid w:val="00DE5AD5"/>
    <w:rsid w:val="00DE6DB7"/>
    <w:rsid w:val="00E13BC8"/>
    <w:rsid w:val="00E161D0"/>
    <w:rsid w:val="00E30DDB"/>
    <w:rsid w:val="00E35387"/>
    <w:rsid w:val="00E403FD"/>
    <w:rsid w:val="00E40BA2"/>
    <w:rsid w:val="00E456FA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B3568"/>
    <w:rsid w:val="00EE3248"/>
    <w:rsid w:val="00EE46B6"/>
    <w:rsid w:val="00EF6DDA"/>
    <w:rsid w:val="00F05728"/>
    <w:rsid w:val="00F10304"/>
    <w:rsid w:val="00F109FF"/>
    <w:rsid w:val="00F12594"/>
    <w:rsid w:val="00F13AA9"/>
    <w:rsid w:val="00F22157"/>
    <w:rsid w:val="00F24B78"/>
    <w:rsid w:val="00F2522D"/>
    <w:rsid w:val="00F264A4"/>
    <w:rsid w:val="00F303DD"/>
    <w:rsid w:val="00F41B19"/>
    <w:rsid w:val="00F42CC7"/>
    <w:rsid w:val="00F51776"/>
    <w:rsid w:val="00F51CA6"/>
    <w:rsid w:val="00F716E2"/>
    <w:rsid w:val="00F76972"/>
    <w:rsid w:val="00FA773A"/>
    <w:rsid w:val="00FC2575"/>
    <w:rsid w:val="00FC33D8"/>
    <w:rsid w:val="00FE2501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82BDD9"/>
  <w15:docId w15:val="{9C631160-86AD-4E0B-BF69-ACA80B9E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96C5-B4D8-40DB-B051-F7A8CC84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art. 125 ust. 1</vt:lpstr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art. 125 ust. 1</dc:title>
  <dc:creator/>
  <cp:lastModifiedBy>Karolina Nędzarek</cp:lastModifiedBy>
  <cp:revision>8</cp:revision>
  <cp:lastPrinted>2020-04-17T12:49:00Z</cp:lastPrinted>
  <dcterms:created xsi:type="dcterms:W3CDTF">2022-04-20T13:00:00Z</dcterms:created>
  <dcterms:modified xsi:type="dcterms:W3CDTF">2022-06-30T08:59:00Z</dcterms:modified>
</cp:coreProperties>
</file>