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E52F" w14:textId="77777777" w:rsidR="00BF6C1C" w:rsidRPr="00CC0FB3" w:rsidRDefault="00BF6C1C" w:rsidP="00926A7D">
      <w:pPr>
        <w:jc w:val="center"/>
        <w:rPr>
          <w:rFonts w:ascii="Aptos Display" w:hAnsi="Aptos Display" w:cstheme="majorHAnsi"/>
          <w:iCs/>
        </w:rPr>
      </w:pPr>
    </w:p>
    <w:p w14:paraId="5B928838" w14:textId="052EFC93" w:rsidR="00A125E4" w:rsidRPr="004F18B1" w:rsidRDefault="007E0F6A" w:rsidP="00040940">
      <w:pPr>
        <w:shd w:val="clear" w:color="auto" w:fill="F2F2F2" w:themeFill="background1" w:themeFillShade="F2"/>
        <w:jc w:val="center"/>
        <w:rPr>
          <w:rFonts w:ascii="Aptos Display" w:hAnsi="Aptos Display" w:cstheme="majorBidi"/>
          <w:b/>
          <w:bCs/>
          <w:i/>
          <w:iCs/>
          <w:color w:val="C00000"/>
        </w:rPr>
      </w:pPr>
      <w:r w:rsidRPr="00040940">
        <w:rPr>
          <w:rFonts w:ascii="Aptos Display" w:hAnsi="Aptos Display" w:cstheme="majorBidi"/>
          <w:i/>
          <w:iCs/>
          <w:shd w:val="clear" w:color="auto" w:fill="F2F2F2" w:themeFill="background1" w:themeFillShade="F2"/>
        </w:rPr>
        <w:t xml:space="preserve">Wzór </w:t>
      </w:r>
      <w:r w:rsidR="004F18B1" w:rsidRPr="00040940">
        <w:rPr>
          <w:rFonts w:ascii="Aptos Display" w:hAnsi="Aptos Display" w:cstheme="majorBidi"/>
          <w:i/>
          <w:iCs/>
          <w:shd w:val="clear" w:color="auto" w:fill="F2F2F2" w:themeFill="background1" w:themeFillShade="F2"/>
        </w:rPr>
        <w:br/>
      </w:r>
      <w:r w:rsidR="00B922A3">
        <w:rPr>
          <w:rFonts w:ascii="Aptos Display" w:hAnsi="Aptos Display" w:cstheme="majorBidi"/>
          <w:b/>
          <w:bCs/>
          <w:i/>
          <w:iCs/>
          <w:color w:val="C00000"/>
          <w:shd w:val="clear" w:color="auto" w:fill="F2F2F2" w:themeFill="background1" w:themeFillShade="F2"/>
        </w:rPr>
        <w:t>Należy zaznaczyć i w</w:t>
      </w:r>
      <w:r w:rsidR="004F18B1" w:rsidRPr="00040940">
        <w:rPr>
          <w:rFonts w:ascii="Aptos Display" w:hAnsi="Aptos Display" w:cstheme="majorBidi"/>
          <w:b/>
          <w:bCs/>
          <w:i/>
          <w:iCs/>
          <w:color w:val="C00000"/>
          <w:shd w:val="clear" w:color="auto" w:fill="F2F2F2" w:themeFill="background1" w:themeFillShade="F2"/>
        </w:rPr>
        <w:t xml:space="preserve">ypełnić wyłącznie </w:t>
      </w:r>
      <w:r w:rsidR="00226692">
        <w:rPr>
          <w:rFonts w:ascii="Aptos Display" w:hAnsi="Aptos Display" w:cstheme="majorBidi"/>
          <w:b/>
          <w:bCs/>
          <w:i/>
          <w:iCs/>
          <w:color w:val="C00000"/>
          <w:shd w:val="clear" w:color="auto" w:fill="F2F2F2" w:themeFill="background1" w:themeFillShade="F2"/>
        </w:rPr>
        <w:t xml:space="preserve">te </w:t>
      </w:r>
      <w:r w:rsidR="004F18B1" w:rsidRPr="00040940">
        <w:rPr>
          <w:rFonts w:ascii="Aptos Display" w:hAnsi="Aptos Display" w:cstheme="majorBidi"/>
          <w:b/>
          <w:bCs/>
          <w:i/>
          <w:iCs/>
          <w:color w:val="C00000"/>
          <w:shd w:val="clear" w:color="auto" w:fill="F2F2F2" w:themeFill="background1" w:themeFillShade="F2"/>
        </w:rPr>
        <w:t>części, dla których W</w:t>
      </w:r>
      <w:r w:rsidR="004F18B1" w:rsidRPr="004F18B1">
        <w:rPr>
          <w:rFonts w:ascii="Aptos Display" w:hAnsi="Aptos Display" w:cstheme="majorBidi"/>
          <w:b/>
          <w:bCs/>
          <w:i/>
          <w:iCs/>
          <w:color w:val="C00000"/>
        </w:rPr>
        <w:t xml:space="preserve">nioskodawca </w:t>
      </w:r>
      <w:r w:rsidR="00B922A3">
        <w:rPr>
          <w:rFonts w:ascii="Aptos Display" w:hAnsi="Aptos Display" w:cstheme="majorBidi"/>
          <w:b/>
          <w:bCs/>
          <w:i/>
          <w:iCs/>
          <w:color w:val="C00000"/>
        </w:rPr>
        <w:br/>
      </w:r>
      <w:r w:rsidR="004F18B1" w:rsidRPr="004F18B1">
        <w:rPr>
          <w:rFonts w:ascii="Aptos Display" w:hAnsi="Aptos Display" w:cstheme="majorBidi"/>
          <w:b/>
          <w:bCs/>
          <w:i/>
          <w:iCs/>
          <w:color w:val="C00000"/>
        </w:rPr>
        <w:t>ubiega się o kryteria premiujące.</w:t>
      </w:r>
    </w:p>
    <w:p w14:paraId="1BD6DEE9" w14:textId="77777777" w:rsidR="00D24D95" w:rsidRDefault="00D24D95" w:rsidP="00D24D95">
      <w:pPr>
        <w:pStyle w:val="Akapitzlist"/>
        <w:ind w:left="360"/>
        <w:jc w:val="both"/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</w:pPr>
    </w:p>
    <w:p w14:paraId="2B1A2F6E" w14:textId="0FE2D2BF" w:rsidR="00267948" w:rsidRDefault="007F0420" w:rsidP="00D24D95">
      <w:pPr>
        <w:pStyle w:val="Akapitzlist"/>
        <w:numPr>
          <w:ilvl w:val="0"/>
          <w:numId w:val="1"/>
        </w:numPr>
        <w:jc w:val="both"/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</w:pPr>
      <w:sdt>
        <w:sdtPr>
          <w:rPr>
            <w:rFonts w:ascii="Aptos Display" w:hAnsi="Aptos Display" w:cstheme="majorBidi"/>
            <w:b/>
            <w:bCs/>
            <w:color w:val="323E4F" w:themeColor="text2" w:themeShade="BF"/>
            <w:sz w:val="24"/>
            <w:szCs w:val="24"/>
          </w:rPr>
          <w:id w:val="74299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6A4">
            <w:rPr>
              <w:rFonts w:ascii="MS Gothic" w:eastAsia="MS Gothic" w:hAnsi="MS Gothic" w:cstheme="majorBidi" w:hint="eastAsia"/>
              <w:b/>
              <w:bCs/>
              <w:color w:val="323E4F" w:themeColor="text2" w:themeShade="BF"/>
              <w:sz w:val="24"/>
              <w:szCs w:val="24"/>
            </w:rPr>
            <w:t>☐</w:t>
          </w:r>
        </w:sdtContent>
      </w:sdt>
      <w:r w:rsidR="00B922A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  <w:r w:rsidR="00267948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Plan współpracy z organizacjami pacjenckimi</w:t>
      </w:r>
    </w:p>
    <w:p w14:paraId="1F8B6CA7" w14:textId="16EE5923" w:rsidR="00267948" w:rsidRDefault="00267948" w:rsidP="00B922A3">
      <w:pPr>
        <w:spacing w:line="276" w:lineRule="auto"/>
        <w:jc w:val="both"/>
        <w:rPr>
          <w:rFonts w:ascii="Aptos Display" w:hAnsi="Aptos Display" w:cstheme="majorBidi"/>
          <w:color w:val="000000" w:themeColor="text1"/>
        </w:rPr>
      </w:pPr>
      <w:r w:rsidRPr="00267948">
        <w:rPr>
          <w:rFonts w:ascii="Aptos Display" w:hAnsi="Aptos Display" w:cstheme="majorBidi"/>
          <w:color w:val="000000" w:themeColor="text1"/>
        </w:rPr>
        <w:t>Wnioskodawca szczegółowo przedstawia w jaki sposób będzie przebiegać współpraca z organizacjami pacjenckimi w związku z realizacją Przedsięwzięcia. W planie współpracy Wnioskodawca powinien uwzględnić działania i efekty jakie zostaną osiągnięte w wyniku tej współpracy.</w:t>
      </w:r>
    </w:p>
    <w:p w14:paraId="0E771D37" w14:textId="77777777" w:rsidR="00267948" w:rsidRDefault="00267948" w:rsidP="0026794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0AA8754A" w14:textId="77777777" w:rsidR="00267948" w:rsidRPr="00E92BD1" w:rsidRDefault="00267948" w:rsidP="0026794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2E540BF1" w14:textId="77777777" w:rsidR="00267948" w:rsidRPr="00267948" w:rsidRDefault="00267948" w:rsidP="00267948">
      <w:pPr>
        <w:spacing w:after="0"/>
        <w:jc w:val="both"/>
        <w:rPr>
          <w:rFonts w:ascii="Aptos Display" w:hAnsi="Aptos Display" w:cstheme="majorBidi"/>
          <w:color w:val="000000" w:themeColor="text1"/>
        </w:rPr>
      </w:pPr>
    </w:p>
    <w:p w14:paraId="15E69808" w14:textId="1F9B7972" w:rsidR="00267948" w:rsidRDefault="007F0420" w:rsidP="00267948">
      <w:pPr>
        <w:pStyle w:val="Akapitzlist"/>
        <w:numPr>
          <w:ilvl w:val="0"/>
          <w:numId w:val="1"/>
        </w:numPr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</w:pPr>
      <w:sdt>
        <w:sdtPr>
          <w:rPr>
            <w:rFonts w:ascii="Aptos Display" w:hAnsi="Aptos Display" w:cstheme="majorBidi"/>
            <w:b/>
            <w:bCs/>
            <w:color w:val="323E4F" w:themeColor="text2" w:themeShade="BF"/>
            <w:sz w:val="24"/>
            <w:szCs w:val="24"/>
          </w:rPr>
          <w:id w:val="2076468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6A4">
            <w:rPr>
              <w:rFonts w:ascii="MS Gothic" w:eastAsia="MS Gothic" w:hAnsi="MS Gothic" w:cstheme="majorBidi" w:hint="eastAsia"/>
              <w:b/>
              <w:bCs/>
              <w:color w:val="323E4F" w:themeColor="text2" w:themeShade="BF"/>
              <w:sz w:val="24"/>
              <w:szCs w:val="24"/>
            </w:rPr>
            <w:t>☐</w:t>
          </w:r>
        </w:sdtContent>
      </w:sdt>
      <w:r w:rsidR="00B922A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  <w:r w:rsidR="00267948" w:rsidRPr="00267948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Planowane działania mające na celu wprowadzenie rozwiązań służących decentralizacji badań klinicznych</w:t>
      </w:r>
      <w:r w:rsidR="00B922A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</w:p>
    <w:p w14:paraId="20945AD2" w14:textId="296A7C09" w:rsidR="00267948" w:rsidRPr="00267948" w:rsidRDefault="00267948" w:rsidP="00B922A3">
      <w:pPr>
        <w:spacing w:line="276" w:lineRule="auto"/>
        <w:jc w:val="both"/>
        <w:rPr>
          <w:rFonts w:ascii="Aptos Display" w:hAnsi="Aptos Display" w:cstheme="majorHAnsi"/>
          <w:color w:val="000000" w:themeColor="text1"/>
        </w:rPr>
      </w:pPr>
      <w:r w:rsidRPr="00267948">
        <w:rPr>
          <w:rFonts w:ascii="Aptos Display" w:hAnsi="Aptos Display" w:cstheme="majorHAnsi"/>
          <w:color w:val="000000" w:themeColor="text1"/>
        </w:rPr>
        <w:t>Wnioskodawca szczegółowo przedstawia jakiego rodzaju rozwiązania zamierza zakupić i</w:t>
      </w:r>
      <w:r w:rsidR="002D2D5F">
        <w:rPr>
          <w:rFonts w:ascii="Aptos Display" w:hAnsi="Aptos Display" w:cstheme="majorHAnsi"/>
          <w:color w:val="000000" w:themeColor="text1"/>
        </w:rPr>
        <w:t>/lub</w:t>
      </w:r>
      <w:r w:rsidRPr="00267948">
        <w:rPr>
          <w:rFonts w:ascii="Aptos Display" w:hAnsi="Aptos Display" w:cstheme="majorHAnsi"/>
          <w:color w:val="000000" w:themeColor="text1"/>
        </w:rPr>
        <w:t xml:space="preserve"> wdrożyć w celu decentralizacji badań klinicznych w CWBK. Opisywane rozwiązania muszę pokrywać się z wydatkami wskazanymi w budżecie Przedsięwzięcia. </w:t>
      </w:r>
    </w:p>
    <w:p w14:paraId="766CF18B" w14:textId="77777777" w:rsidR="00267948" w:rsidRDefault="00267948" w:rsidP="00267948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4C7B57BC" w14:textId="77777777" w:rsidR="00267948" w:rsidRDefault="00267948" w:rsidP="005836FA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</w:p>
    <w:p w14:paraId="3DB37469" w14:textId="77777777" w:rsidR="00B922A3" w:rsidRPr="00CC0FB3" w:rsidRDefault="00B922A3" w:rsidP="00B922A3">
      <w:pPr>
        <w:spacing w:after="0"/>
        <w:rPr>
          <w:rFonts w:ascii="Aptos Display" w:hAnsi="Aptos Display" w:cstheme="majorBidi"/>
          <w:color w:val="C00000"/>
        </w:rPr>
      </w:pPr>
    </w:p>
    <w:p w14:paraId="03FC2225" w14:textId="2C455FDC" w:rsidR="00277A1C" w:rsidRPr="00017274" w:rsidRDefault="007F0420" w:rsidP="005434AA">
      <w:pPr>
        <w:pStyle w:val="Akapitzlist"/>
        <w:numPr>
          <w:ilvl w:val="0"/>
          <w:numId w:val="1"/>
        </w:numPr>
        <w:jc w:val="both"/>
        <w:rPr>
          <w:rFonts w:ascii="Aptos Display" w:hAnsi="Aptos Display" w:cstheme="majorBidi"/>
        </w:rPr>
      </w:pPr>
      <w:sdt>
        <w:sdtPr>
          <w:rPr>
            <w:rFonts w:ascii="Aptos Display" w:hAnsi="Aptos Display" w:cstheme="majorBidi"/>
            <w:b/>
            <w:bCs/>
            <w:color w:val="323E4F" w:themeColor="text2" w:themeShade="BF"/>
            <w:sz w:val="24"/>
            <w:szCs w:val="24"/>
          </w:rPr>
          <w:id w:val="1597357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6A4">
            <w:rPr>
              <w:rFonts w:ascii="MS Gothic" w:eastAsia="MS Gothic" w:hAnsi="MS Gothic" w:cstheme="majorBidi" w:hint="eastAsia"/>
              <w:b/>
              <w:bCs/>
              <w:color w:val="323E4F" w:themeColor="text2" w:themeShade="BF"/>
              <w:sz w:val="24"/>
              <w:szCs w:val="24"/>
            </w:rPr>
            <w:t>☐</w:t>
          </w:r>
        </w:sdtContent>
      </w:sdt>
      <w:r w:rsidR="005836FA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  <w:r w:rsidR="00017274" w:rsidRPr="00017274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Oświadczenie dot. </w:t>
      </w:r>
      <w:r w:rsidR="00017274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średniego czasu rejestracji </w:t>
      </w:r>
      <w:r w:rsidR="00EE3AD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N</w:t>
      </w:r>
      <w:r w:rsidR="00017274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iekomercyjnych badań klinicznych</w:t>
      </w:r>
    </w:p>
    <w:p w14:paraId="3F1F81AE" w14:textId="1210AA3E" w:rsidR="00017274" w:rsidRDefault="00017274" w:rsidP="00017274">
      <w:pPr>
        <w:spacing w:line="276" w:lineRule="auto"/>
        <w:jc w:val="both"/>
        <w:rPr>
          <w:rFonts w:ascii="Aptos Display" w:hAnsi="Aptos Display" w:cstheme="majorBidi"/>
        </w:rPr>
      </w:pPr>
      <w:r>
        <w:rPr>
          <w:rFonts w:ascii="Aptos Display" w:hAnsi="Aptos Display" w:cstheme="majorBidi"/>
        </w:rPr>
        <w:t>Oświadcza</w:t>
      </w:r>
      <w:r w:rsidR="00D24D95">
        <w:rPr>
          <w:rFonts w:ascii="Aptos Display" w:hAnsi="Aptos Display" w:cstheme="majorBidi"/>
        </w:rPr>
        <w:t>m</w:t>
      </w:r>
      <w:r>
        <w:rPr>
          <w:rFonts w:ascii="Aptos Display" w:hAnsi="Aptos Display" w:cstheme="majorBidi"/>
        </w:rPr>
        <w:t>, że ś</w:t>
      </w:r>
      <w:r w:rsidRPr="00017274">
        <w:rPr>
          <w:rFonts w:ascii="Aptos Display" w:hAnsi="Aptos Display" w:cstheme="majorBidi"/>
        </w:rPr>
        <w:t xml:space="preserve">rednia liczba dni rejestracji </w:t>
      </w:r>
      <w:r>
        <w:rPr>
          <w:rFonts w:ascii="Aptos Display" w:hAnsi="Aptos Display" w:cstheme="majorBidi"/>
        </w:rPr>
        <w:t>N</w:t>
      </w:r>
      <w:r w:rsidRPr="00017274">
        <w:rPr>
          <w:rFonts w:ascii="Aptos Display" w:hAnsi="Aptos Display" w:cstheme="majorBidi"/>
        </w:rPr>
        <w:t>iekomercyjnych badań klinicznych</w:t>
      </w:r>
      <w:r>
        <w:rPr>
          <w:rFonts w:ascii="Aptos Display" w:hAnsi="Aptos Display" w:cstheme="majorBidi"/>
        </w:rPr>
        <w:t xml:space="preserve"> tj. </w:t>
      </w:r>
      <w:r w:rsidR="00285666" w:rsidRPr="00285666">
        <w:rPr>
          <w:rFonts w:ascii="Aptos Display" w:hAnsi="Aptos Display" w:cstheme="majorBidi"/>
        </w:rPr>
        <w:t>od dnia złożenia dokumentacji badania do organów regulatorowych</w:t>
      </w:r>
      <w:r>
        <w:rPr>
          <w:rFonts w:ascii="Aptos Display" w:hAnsi="Aptos Display" w:cstheme="majorBidi"/>
        </w:rPr>
        <w:t xml:space="preserve"> do otrzymania zgody </w:t>
      </w:r>
      <w:r w:rsidR="007B0449">
        <w:rPr>
          <w:rFonts w:ascii="Aptos Display" w:hAnsi="Aptos Display" w:cstheme="majorBidi"/>
        </w:rPr>
        <w:t>URPL</w:t>
      </w:r>
      <w:r>
        <w:rPr>
          <w:rFonts w:ascii="Aptos Display" w:hAnsi="Aptos Display" w:cstheme="majorBidi"/>
        </w:rPr>
        <w:t>, które otrzymały</w:t>
      </w:r>
      <w:r w:rsidRPr="00017274">
        <w:rPr>
          <w:rFonts w:ascii="Aptos Display" w:hAnsi="Aptos Display" w:cstheme="majorBidi"/>
        </w:rPr>
        <w:t xml:space="preserve"> dofinansowan</w:t>
      </w:r>
      <w:r>
        <w:rPr>
          <w:rFonts w:ascii="Aptos Display" w:hAnsi="Aptos Display" w:cstheme="majorBidi"/>
        </w:rPr>
        <w:t>ie</w:t>
      </w:r>
      <w:r w:rsidRPr="00017274">
        <w:rPr>
          <w:rFonts w:ascii="Aptos Display" w:hAnsi="Aptos Display" w:cstheme="majorBidi"/>
        </w:rPr>
        <w:t xml:space="preserve"> </w:t>
      </w:r>
      <w:r>
        <w:rPr>
          <w:rFonts w:ascii="Aptos Display" w:hAnsi="Aptos Display" w:cstheme="majorBidi"/>
        </w:rPr>
        <w:t>w ramach konkursów organizowanych przez Agencje Badań Medycznych,</w:t>
      </w:r>
      <w:r w:rsidRPr="00017274">
        <w:rPr>
          <w:rFonts w:ascii="Aptos Display" w:hAnsi="Aptos Display" w:cstheme="majorBidi"/>
        </w:rPr>
        <w:t xml:space="preserve"> dla których </w:t>
      </w:r>
      <w:r>
        <w:rPr>
          <w:rFonts w:ascii="Aptos Display" w:hAnsi="Aptos Display" w:cstheme="majorBidi"/>
        </w:rPr>
        <w:t>[</w:t>
      </w:r>
      <w:r w:rsidRPr="00017274">
        <w:rPr>
          <w:rFonts w:ascii="Aptos Display" w:hAnsi="Aptos Display" w:cstheme="majorBidi"/>
          <w:shd w:val="clear" w:color="auto" w:fill="FFF2CC" w:themeFill="accent4" w:themeFillTint="33"/>
        </w:rPr>
        <w:t>pełna nazwa Wnioskodawcy</w:t>
      </w:r>
      <w:r w:rsidR="007F0420">
        <w:rPr>
          <w:rFonts w:ascii="Aptos Display" w:hAnsi="Aptos Display" w:cstheme="majorBidi"/>
          <w:shd w:val="clear" w:color="auto" w:fill="FFF2CC" w:themeFill="accent4" w:themeFillTint="33"/>
        </w:rPr>
        <w:t>/Lidera Konsorcjum</w:t>
      </w:r>
      <w:r>
        <w:rPr>
          <w:rFonts w:ascii="Aptos Display" w:hAnsi="Aptos Display" w:cstheme="majorBidi"/>
        </w:rPr>
        <w:t>]</w:t>
      </w:r>
      <w:r w:rsidRPr="00017274">
        <w:rPr>
          <w:rFonts w:ascii="Aptos Display" w:hAnsi="Aptos Display" w:cstheme="majorBidi"/>
        </w:rPr>
        <w:t xml:space="preserve"> jest sponsorem wynosi</w:t>
      </w:r>
      <w:r>
        <w:rPr>
          <w:rFonts w:ascii="Aptos Display" w:hAnsi="Aptos Display" w:cstheme="majorBidi"/>
        </w:rPr>
        <w:t xml:space="preserve"> [</w:t>
      </w:r>
      <w:r w:rsidRPr="00017274">
        <w:rPr>
          <w:rFonts w:ascii="Aptos Display" w:hAnsi="Aptos Display" w:cstheme="majorBidi"/>
          <w:shd w:val="clear" w:color="auto" w:fill="FFF2CC" w:themeFill="accent4" w:themeFillTint="33"/>
        </w:rPr>
        <w:t>liczba</w:t>
      </w:r>
      <w:r>
        <w:rPr>
          <w:rFonts w:ascii="Aptos Display" w:hAnsi="Aptos Display" w:cstheme="majorBidi"/>
        </w:rPr>
        <w:t xml:space="preserve">] dni. </w:t>
      </w:r>
    </w:p>
    <w:p w14:paraId="3299A9DD" w14:textId="40011A0B" w:rsidR="00017274" w:rsidRPr="00017274" w:rsidRDefault="007F0420" w:rsidP="00017274">
      <w:pPr>
        <w:pStyle w:val="Akapitzlist"/>
        <w:numPr>
          <w:ilvl w:val="0"/>
          <w:numId w:val="1"/>
        </w:numPr>
        <w:jc w:val="both"/>
        <w:rPr>
          <w:rFonts w:ascii="Aptos Display" w:hAnsi="Aptos Display" w:cstheme="majorBidi"/>
        </w:rPr>
      </w:pPr>
      <w:sdt>
        <w:sdtPr>
          <w:rPr>
            <w:rFonts w:ascii="Aptos Display" w:hAnsi="Aptos Display" w:cstheme="majorBidi"/>
            <w:b/>
            <w:bCs/>
            <w:color w:val="323E4F" w:themeColor="text2" w:themeShade="BF"/>
            <w:sz w:val="24"/>
            <w:szCs w:val="24"/>
          </w:rPr>
          <w:id w:val="1943644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6A4">
            <w:rPr>
              <w:rFonts w:ascii="MS Gothic" w:eastAsia="MS Gothic" w:hAnsi="MS Gothic" w:cstheme="majorBidi" w:hint="eastAsia"/>
              <w:b/>
              <w:bCs/>
              <w:color w:val="323E4F" w:themeColor="text2" w:themeShade="BF"/>
              <w:sz w:val="24"/>
              <w:szCs w:val="24"/>
            </w:rPr>
            <w:t>☐</w:t>
          </w:r>
        </w:sdtContent>
      </w:sdt>
      <w:r w:rsidR="005836FA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  <w:r w:rsidR="00017274" w:rsidRPr="00017274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Oświadczenie dot. </w:t>
      </w:r>
      <w:r w:rsidR="00017274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szybkiej rejestracji </w:t>
      </w:r>
      <w:r w:rsidR="00285666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N</w:t>
      </w:r>
      <w:r w:rsidR="00017274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iekomercyjnego badania klinicznego</w:t>
      </w:r>
    </w:p>
    <w:p w14:paraId="4C1656FB" w14:textId="1A3DD96E" w:rsidR="00017274" w:rsidRDefault="00017274" w:rsidP="00017274">
      <w:pPr>
        <w:spacing w:line="276" w:lineRule="auto"/>
        <w:jc w:val="both"/>
        <w:rPr>
          <w:rFonts w:ascii="Aptos Display" w:hAnsi="Aptos Display" w:cstheme="majorBidi"/>
        </w:rPr>
      </w:pPr>
      <w:r>
        <w:rPr>
          <w:rFonts w:ascii="Aptos Display" w:hAnsi="Aptos Display" w:cstheme="majorBidi"/>
        </w:rPr>
        <w:t>Oświadcza</w:t>
      </w:r>
      <w:r w:rsidR="00D24D95">
        <w:rPr>
          <w:rFonts w:ascii="Aptos Display" w:hAnsi="Aptos Display" w:cstheme="majorBidi"/>
        </w:rPr>
        <w:t>m</w:t>
      </w:r>
      <w:r>
        <w:rPr>
          <w:rFonts w:ascii="Aptos Display" w:hAnsi="Aptos Display" w:cstheme="majorBidi"/>
        </w:rPr>
        <w:t>, że Niekomercyjne badanie kliniczne pn. [</w:t>
      </w:r>
      <w:r w:rsidRPr="00017274">
        <w:rPr>
          <w:rFonts w:ascii="Aptos Display" w:hAnsi="Aptos Display" w:cstheme="majorBidi"/>
          <w:shd w:val="clear" w:color="auto" w:fill="FFF2CC" w:themeFill="accent4" w:themeFillTint="33"/>
        </w:rPr>
        <w:t>pełna nazwa projektu oraz numer umowy o</w:t>
      </w:r>
      <w:r w:rsidR="004F18B1">
        <w:rPr>
          <w:rFonts w:ascii="Aptos Display" w:hAnsi="Aptos Display" w:cstheme="majorBidi"/>
          <w:shd w:val="clear" w:color="auto" w:fill="FFF2CC" w:themeFill="accent4" w:themeFillTint="33"/>
        </w:rPr>
        <w:t> </w:t>
      </w:r>
      <w:r w:rsidRPr="00017274">
        <w:rPr>
          <w:rFonts w:ascii="Aptos Display" w:hAnsi="Aptos Display" w:cstheme="majorBidi"/>
          <w:shd w:val="clear" w:color="auto" w:fill="FFF2CC" w:themeFill="accent4" w:themeFillTint="33"/>
        </w:rPr>
        <w:t>dofinansowanie</w:t>
      </w:r>
      <w:r>
        <w:rPr>
          <w:rFonts w:ascii="Aptos Display" w:hAnsi="Aptos Display" w:cstheme="majorBidi"/>
        </w:rPr>
        <w:t xml:space="preserve">], które otrzymało dofinansowanie w ramach konkursu </w:t>
      </w:r>
      <w:r w:rsidR="004F18B1">
        <w:rPr>
          <w:rFonts w:ascii="Aptos Display" w:hAnsi="Aptos Display" w:cstheme="majorBidi"/>
        </w:rPr>
        <w:t xml:space="preserve">organizowanego przez Agencje Badań Medycznych </w:t>
      </w:r>
      <w:r>
        <w:rPr>
          <w:rFonts w:ascii="Aptos Display" w:hAnsi="Aptos Display" w:cstheme="majorBidi"/>
        </w:rPr>
        <w:t>i dla którego [</w:t>
      </w:r>
      <w:r w:rsidRPr="00017274">
        <w:rPr>
          <w:rFonts w:ascii="Aptos Display" w:hAnsi="Aptos Display" w:cstheme="majorBidi"/>
          <w:shd w:val="clear" w:color="auto" w:fill="FFF2CC" w:themeFill="accent4" w:themeFillTint="33"/>
        </w:rPr>
        <w:t>pełna nazwa Wnioskodawcy</w:t>
      </w:r>
      <w:r w:rsidR="007F0420">
        <w:rPr>
          <w:rFonts w:ascii="Aptos Display" w:hAnsi="Aptos Display" w:cstheme="majorBidi"/>
          <w:shd w:val="clear" w:color="auto" w:fill="FFF2CC" w:themeFill="accent4" w:themeFillTint="33"/>
        </w:rPr>
        <w:t>/Lidera Konsorcjum</w:t>
      </w:r>
      <w:r>
        <w:rPr>
          <w:rFonts w:ascii="Aptos Display" w:hAnsi="Aptos Display" w:cstheme="majorBidi"/>
        </w:rPr>
        <w:t>] jest sponsorem, zostało</w:t>
      </w:r>
      <w:r w:rsidRPr="00017274">
        <w:rPr>
          <w:rFonts w:ascii="Aptos Display" w:hAnsi="Aptos Display" w:cstheme="majorBidi"/>
        </w:rPr>
        <w:t xml:space="preserve"> </w:t>
      </w:r>
      <w:r>
        <w:rPr>
          <w:rFonts w:ascii="Aptos Display" w:hAnsi="Aptos Display" w:cstheme="majorBidi"/>
        </w:rPr>
        <w:t>za</w:t>
      </w:r>
      <w:r w:rsidRPr="00017274">
        <w:rPr>
          <w:rFonts w:ascii="Aptos Display" w:hAnsi="Aptos Display" w:cstheme="majorBidi"/>
        </w:rPr>
        <w:t>rejestr</w:t>
      </w:r>
      <w:r>
        <w:rPr>
          <w:rFonts w:ascii="Aptos Display" w:hAnsi="Aptos Display" w:cstheme="majorBidi"/>
        </w:rPr>
        <w:t>owane</w:t>
      </w:r>
      <w:r w:rsidRPr="00017274">
        <w:rPr>
          <w:rFonts w:ascii="Aptos Display" w:hAnsi="Aptos Display" w:cstheme="majorBidi"/>
        </w:rPr>
        <w:t xml:space="preserve"> </w:t>
      </w:r>
      <w:r w:rsidR="00285666">
        <w:rPr>
          <w:rFonts w:ascii="Aptos Display" w:hAnsi="Aptos Display" w:cstheme="majorBidi"/>
        </w:rPr>
        <w:t>(</w:t>
      </w:r>
      <w:r>
        <w:rPr>
          <w:rFonts w:ascii="Aptos Display" w:hAnsi="Aptos Display" w:cstheme="majorBidi"/>
        </w:rPr>
        <w:t xml:space="preserve">tj. </w:t>
      </w:r>
      <w:r w:rsidR="00285666" w:rsidRPr="00285666">
        <w:rPr>
          <w:rFonts w:ascii="Aptos Display" w:hAnsi="Aptos Display" w:cstheme="majorBidi"/>
        </w:rPr>
        <w:t xml:space="preserve">od dnia złożenia dokumentacji badania do organów regulatorowych </w:t>
      </w:r>
      <w:r>
        <w:rPr>
          <w:rFonts w:ascii="Aptos Display" w:hAnsi="Aptos Display" w:cstheme="majorBidi"/>
        </w:rPr>
        <w:t xml:space="preserve">do otrzymania zgody </w:t>
      </w:r>
      <w:r w:rsidR="007B0449">
        <w:rPr>
          <w:rFonts w:ascii="Aptos Display" w:hAnsi="Aptos Display" w:cstheme="majorBidi"/>
        </w:rPr>
        <w:t>URPL</w:t>
      </w:r>
      <w:r w:rsidR="00285666">
        <w:rPr>
          <w:rFonts w:ascii="Aptos Display" w:hAnsi="Aptos Display" w:cstheme="majorBidi"/>
        </w:rPr>
        <w:t>)</w:t>
      </w:r>
      <w:r>
        <w:rPr>
          <w:rFonts w:ascii="Aptos Display" w:hAnsi="Aptos Display" w:cstheme="majorBidi"/>
        </w:rPr>
        <w:t xml:space="preserve"> w</w:t>
      </w:r>
      <w:r w:rsidR="00285666">
        <w:rPr>
          <w:rFonts w:ascii="Aptos Display" w:hAnsi="Aptos Display" w:cstheme="majorBidi"/>
        </w:rPr>
        <w:t> </w:t>
      </w:r>
      <w:r>
        <w:rPr>
          <w:rFonts w:ascii="Aptos Display" w:hAnsi="Aptos Display" w:cstheme="majorBidi"/>
        </w:rPr>
        <w:t xml:space="preserve">czasie krótszym niż 100 dni kalendarzowych. </w:t>
      </w:r>
    </w:p>
    <w:p w14:paraId="1013B0E8" w14:textId="77777777" w:rsidR="00017274" w:rsidRDefault="00017274" w:rsidP="00017274">
      <w:pPr>
        <w:rPr>
          <w:rFonts w:ascii="Aptos Display" w:hAnsi="Aptos Display" w:cstheme="majorBidi"/>
          <w:color w:val="C00000"/>
        </w:rPr>
      </w:pPr>
    </w:p>
    <w:p w14:paraId="5E765FF7" w14:textId="77777777" w:rsidR="00017274" w:rsidRPr="00CC0FB3" w:rsidRDefault="00017274" w:rsidP="00017274">
      <w:pPr>
        <w:rPr>
          <w:rFonts w:ascii="Aptos Display" w:hAnsi="Aptos Display" w:cstheme="majorBidi"/>
          <w:color w:val="C00000"/>
        </w:rPr>
      </w:pPr>
    </w:p>
    <w:p w14:paraId="7E4C5C98" w14:textId="77777777" w:rsidR="00017274" w:rsidRPr="00CC0FB3" w:rsidRDefault="00017274" w:rsidP="00017274">
      <w:pPr>
        <w:spacing w:after="0"/>
        <w:jc w:val="right"/>
        <w:rPr>
          <w:rFonts w:ascii="Aptos Display" w:hAnsi="Aptos Display" w:cstheme="majorBidi"/>
        </w:rPr>
      </w:pPr>
      <w:r>
        <w:rPr>
          <w:rFonts w:ascii="Aptos Display" w:hAnsi="Aptos Display" w:cstheme="majorBidi"/>
        </w:rPr>
        <w:t>……………………………………………………………………</w:t>
      </w:r>
    </w:p>
    <w:p w14:paraId="160AACF3" w14:textId="110CD314" w:rsidR="00017274" w:rsidRPr="005836FA" w:rsidRDefault="00017274" w:rsidP="005836FA">
      <w:pPr>
        <w:jc w:val="right"/>
        <w:rPr>
          <w:rFonts w:ascii="Aptos Display" w:hAnsi="Aptos Display" w:cstheme="majorHAnsi"/>
        </w:rPr>
      </w:pPr>
      <w:r w:rsidRPr="00CC0FB3">
        <w:rPr>
          <w:rFonts w:ascii="Aptos Display" w:hAnsi="Aptos Display" w:cstheme="majorBidi"/>
        </w:rPr>
        <w:t>(podpis osoby upoważnionej do złożenia Wniosku)</w:t>
      </w:r>
    </w:p>
    <w:sectPr w:rsidR="00017274" w:rsidRPr="005836FA" w:rsidSect="00FC4E76">
      <w:headerReference w:type="default" r:id="rId8"/>
      <w:footerReference w:type="default" r:id="rId9"/>
      <w:pgSz w:w="11906" w:h="16838"/>
      <w:pgMar w:top="12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D8BE" w14:textId="77777777" w:rsidR="00FC4E76" w:rsidRDefault="00FC4E76" w:rsidP="00DF567B">
      <w:pPr>
        <w:spacing w:after="0" w:line="240" w:lineRule="auto"/>
      </w:pPr>
      <w:r>
        <w:separator/>
      </w:r>
    </w:p>
  </w:endnote>
  <w:endnote w:type="continuationSeparator" w:id="0">
    <w:p w14:paraId="1A043D36" w14:textId="77777777" w:rsidR="00FC4E76" w:rsidRDefault="00FC4E76" w:rsidP="00DF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668B" w14:textId="4590652D" w:rsidR="00D07365" w:rsidRDefault="00D07365">
    <w:pPr>
      <w:pStyle w:val="Stopka"/>
    </w:pPr>
    <w:r>
      <w:rPr>
        <w:noProof/>
      </w:rPr>
      <w:drawing>
        <wp:inline distT="0" distB="0" distL="0" distR="0" wp14:anchorId="37FA4268" wp14:editId="0EFE1C4D">
          <wp:extent cx="5968365" cy="762000"/>
          <wp:effectExtent l="0" t="0" r="0" b="0"/>
          <wp:docPr id="42259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6C174" w14:textId="77777777" w:rsidR="00FC4E76" w:rsidRDefault="00FC4E76" w:rsidP="00DF567B">
      <w:pPr>
        <w:spacing w:after="0" w:line="240" w:lineRule="auto"/>
      </w:pPr>
      <w:r>
        <w:separator/>
      </w:r>
    </w:p>
  </w:footnote>
  <w:footnote w:type="continuationSeparator" w:id="0">
    <w:p w14:paraId="7E232792" w14:textId="77777777" w:rsidR="00FC4E76" w:rsidRDefault="00FC4E76" w:rsidP="00DF5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EA56" w14:textId="53A3C14F" w:rsidR="00DF567B" w:rsidRPr="00CC0FB3" w:rsidRDefault="00DF567B" w:rsidP="00DF567B">
    <w:pPr>
      <w:jc w:val="right"/>
      <w:rPr>
        <w:rFonts w:ascii="Aptos Display" w:hAnsi="Aptos Display" w:cstheme="majorHAnsi"/>
        <w:bCs/>
      </w:rPr>
    </w:pPr>
    <w:r w:rsidRPr="00CC0FB3">
      <w:rPr>
        <w:rFonts w:ascii="Aptos Display" w:hAnsi="Aptos Display" w:cstheme="majorHAnsi"/>
        <w:bCs/>
      </w:rPr>
      <w:t>Załącznik nr</w:t>
    </w:r>
    <w:r w:rsidR="008E7760" w:rsidRPr="00CC0FB3">
      <w:rPr>
        <w:rFonts w:ascii="Aptos Display" w:hAnsi="Aptos Display" w:cstheme="majorHAnsi"/>
        <w:bCs/>
      </w:rPr>
      <w:t xml:space="preserve"> </w:t>
    </w:r>
    <w:r w:rsidR="00DC2241">
      <w:rPr>
        <w:rFonts w:ascii="Aptos Display" w:hAnsi="Aptos Display" w:cstheme="majorHAnsi"/>
        <w:bCs/>
      </w:rPr>
      <w:t>11</w:t>
    </w:r>
    <w:r w:rsidR="00D81E03" w:rsidRPr="00CC0FB3">
      <w:rPr>
        <w:rFonts w:ascii="Aptos Display" w:hAnsi="Aptos Display" w:cstheme="majorHAnsi"/>
        <w:bCs/>
      </w:rPr>
      <w:t xml:space="preserve"> </w:t>
    </w:r>
    <w:r w:rsidR="00730DA0" w:rsidRPr="00CC0FB3">
      <w:rPr>
        <w:rFonts w:ascii="Aptos Display" w:hAnsi="Aptos Display" w:cstheme="majorHAnsi"/>
        <w:bCs/>
      </w:rPr>
      <w:t xml:space="preserve">do </w:t>
    </w:r>
    <w:r w:rsidR="00D81E03" w:rsidRPr="00CC0FB3">
      <w:rPr>
        <w:rFonts w:ascii="Aptos Display" w:hAnsi="Aptos Display" w:cstheme="majorHAnsi"/>
        <w:bCs/>
      </w:rPr>
      <w:t>Regulaminu</w:t>
    </w:r>
    <w:r w:rsidR="00730DA0" w:rsidRPr="00CC0FB3">
      <w:rPr>
        <w:rFonts w:ascii="Aptos Display" w:hAnsi="Aptos Display" w:cstheme="majorHAnsi"/>
        <w:bCs/>
      </w:rPr>
      <w:t xml:space="preserve">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7A966"/>
    <w:multiLevelType w:val="hybridMultilevel"/>
    <w:tmpl w:val="B1709814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bCs/>
        <w:color w:val="323E4F" w:themeColor="text2" w:themeShade="BF"/>
      </w:rPr>
    </w:lvl>
    <w:lvl w:ilvl="1" w:tplc="247C2792">
      <w:start w:val="1"/>
      <w:numFmt w:val="lowerLetter"/>
      <w:lvlText w:val="%2."/>
      <w:lvlJc w:val="left"/>
      <w:pPr>
        <w:ind w:left="1080" w:hanging="360"/>
      </w:pPr>
    </w:lvl>
    <w:lvl w:ilvl="2" w:tplc="8B6E8B34">
      <w:start w:val="1"/>
      <w:numFmt w:val="lowerRoman"/>
      <w:lvlText w:val="%3."/>
      <w:lvlJc w:val="right"/>
      <w:pPr>
        <w:ind w:left="1800" w:hanging="180"/>
      </w:pPr>
    </w:lvl>
    <w:lvl w:ilvl="3" w:tplc="D3423F20">
      <w:start w:val="1"/>
      <w:numFmt w:val="decimal"/>
      <w:lvlText w:val="%4."/>
      <w:lvlJc w:val="left"/>
      <w:pPr>
        <w:ind w:left="2520" w:hanging="360"/>
      </w:pPr>
    </w:lvl>
    <w:lvl w:ilvl="4" w:tplc="310037EC">
      <w:start w:val="1"/>
      <w:numFmt w:val="lowerLetter"/>
      <w:lvlText w:val="%5."/>
      <w:lvlJc w:val="left"/>
      <w:pPr>
        <w:ind w:left="3240" w:hanging="360"/>
      </w:pPr>
    </w:lvl>
    <w:lvl w:ilvl="5" w:tplc="E79E146A">
      <w:start w:val="1"/>
      <w:numFmt w:val="lowerRoman"/>
      <w:lvlText w:val="%6."/>
      <w:lvlJc w:val="right"/>
      <w:pPr>
        <w:ind w:left="3960" w:hanging="180"/>
      </w:pPr>
    </w:lvl>
    <w:lvl w:ilvl="6" w:tplc="6C487BD0">
      <w:start w:val="1"/>
      <w:numFmt w:val="decimal"/>
      <w:lvlText w:val="%7."/>
      <w:lvlJc w:val="left"/>
      <w:pPr>
        <w:ind w:left="4680" w:hanging="360"/>
      </w:pPr>
    </w:lvl>
    <w:lvl w:ilvl="7" w:tplc="50D696EE">
      <w:start w:val="1"/>
      <w:numFmt w:val="lowerLetter"/>
      <w:lvlText w:val="%8."/>
      <w:lvlJc w:val="left"/>
      <w:pPr>
        <w:ind w:left="5400" w:hanging="360"/>
      </w:pPr>
    </w:lvl>
    <w:lvl w:ilvl="8" w:tplc="8DFA59B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B1F02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86749"/>
    <w:multiLevelType w:val="hybridMultilevel"/>
    <w:tmpl w:val="7924E966"/>
    <w:lvl w:ilvl="0" w:tplc="8DF0A8C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  <w:color w:val="auto"/>
      </w:rPr>
    </w:lvl>
    <w:lvl w:ilvl="1" w:tplc="F8A0C8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13B93"/>
    <w:multiLevelType w:val="multilevel"/>
    <w:tmpl w:val="6262E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A7C4F6D"/>
    <w:multiLevelType w:val="hybridMultilevel"/>
    <w:tmpl w:val="DA42A3F0"/>
    <w:lvl w:ilvl="0" w:tplc="3F7CCD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C79C3"/>
    <w:multiLevelType w:val="hybridMultilevel"/>
    <w:tmpl w:val="E79E4DD2"/>
    <w:lvl w:ilvl="0" w:tplc="7D48C0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357D"/>
    <w:multiLevelType w:val="multilevel"/>
    <w:tmpl w:val="F408A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C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01E347E"/>
    <w:multiLevelType w:val="hybridMultilevel"/>
    <w:tmpl w:val="32EC1694"/>
    <w:lvl w:ilvl="0" w:tplc="9E58FE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F0E3E"/>
    <w:multiLevelType w:val="hybridMultilevel"/>
    <w:tmpl w:val="C576D6C8"/>
    <w:lvl w:ilvl="0" w:tplc="4740DF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A4BE6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923034">
    <w:abstractNumId w:val="0"/>
  </w:num>
  <w:num w:numId="2" w16cid:durableId="805973607">
    <w:abstractNumId w:val="9"/>
  </w:num>
  <w:num w:numId="3" w16cid:durableId="1941643981">
    <w:abstractNumId w:val="1"/>
  </w:num>
  <w:num w:numId="4" w16cid:durableId="572081506">
    <w:abstractNumId w:val="5"/>
  </w:num>
  <w:num w:numId="5" w16cid:durableId="344525709">
    <w:abstractNumId w:val="7"/>
  </w:num>
  <w:num w:numId="6" w16cid:durableId="1790929047">
    <w:abstractNumId w:val="4"/>
  </w:num>
  <w:num w:numId="7" w16cid:durableId="423503959">
    <w:abstractNumId w:val="8"/>
  </w:num>
  <w:num w:numId="8" w16cid:durableId="850532034">
    <w:abstractNumId w:val="2"/>
  </w:num>
  <w:num w:numId="9" w16cid:durableId="595097760">
    <w:abstractNumId w:val="3"/>
  </w:num>
  <w:num w:numId="10" w16cid:durableId="909292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7D"/>
    <w:rsid w:val="00017274"/>
    <w:rsid w:val="00040940"/>
    <w:rsid w:val="00074E57"/>
    <w:rsid w:val="000A5B6F"/>
    <w:rsid w:val="000B3B2E"/>
    <w:rsid w:val="000C76DB"/>
    <w:rsid w:val="000D4D24"/>
    <w:rsid w:val="00107AAC"/>
    <w:rsid w:val="00153224"/>
    <w:rsid w:val="001A719F"/>
    <w:rsid w:val="001CE71C"/>
    <w:rsid w:val="001D6C05"/>
    <w:rsid w:val="00226692"/>
    <w:rsid w:val="00267948"/>
    <w:rsid w:val="00277A1C"/>
    <w:rsid w:val="00283EEA"/>
    <w:rsid w:val="00285666"/>
    <w:rsid w:val="00286629"/>
    <w:rsid w:val="0029770E"/>
    <w:rsid w:val="00297BAA"/>
    <w:rsid w:val="002D2D5F"/>
    <w:rsid w:val="002D54D5"/>
    <w:rsid w:val="00333BD8"/>
    <w:rsid w:val="003423F1"/>
    <w:rsid w:val="00343358"/>
    <w:rsid w:val="00354845"/>
    <w:rsid w:val="0037640F"/>
    <w:rsid w:val="00397310"/>
    <w:rsid w:val="003C2ECC"/>
    <w:rsid w:val="003C65E0"/>
    <w:rsid w:val="003D0C30"/>
    <w:rsid w:val="003D4333"/>
    <w:rsid w:val="003E770C"/>
    <w:rsid w:val="004E759A"/>
    <w:rsid w:val="004F18B1"/>
    <w:rsid w:val="004F1EE1"/>
    <w:rsid w:val="0051556F"/>
    <w:rsid w:val="005316B1"/>
    <w:rsid w:val="00555150"/>
    <w:rsid w:val="00582302"/>
    <w:rsid w:val="005836FA"/>
    <w:rsid w:val="005A4BA2"/>
    <w:rsid w:val="005B0161"/>
    <w:rsid w:val="005B28B5"/>
    <w:rsid w:val="005D13A3"/>
    <w:rsid w:val="005D5CDE"/>
    <w:rsid w:val="005E6D9E"/>
    <w:rsid w:val="006133F5"/>
    <w:rsid w:val="006249D9"/>
    <w:rsid w:val="00670FD7"/>
    <w:rsid w:val="006A0D4B"/>
    <w:rsid w:val="006E26A4"/>
    <w:rsid w:val="0070260A"/>
    <w:rsid w:val="00717356"/>
    <w:rsid w:val="00730DA0"/>
    <w:rsid w:val="00744BA0"/>
    <w:rsid w:val="0075133F"/>
    <w:rsid w:val="007538BD"/>
    <w:rsid w:val="00761081"/>
    <w:rsid w:val="007651D7"/>
    <w:rsid w:val="00777E26"/>
    <w:rsid w:val="00787B43"/>
    <w:rsid w:val="00796117"/>
    <w:rsid w:val="007A1493"/>
    <w:rsid w:val="007B0449"/>
    <w:rsid w:val="007C45CC"/>
    <w:rsid w:val="007E0F6A"/>
    <w:rsid w:val="007E7906"/>
    <w:rsid w:val="007F0420"/>
    <w:rsid w:val="008106D5"/>
    <w:rsid w:val="008132E7"/>
    <w:rsid w:val="0082498B"/>
    <w:rsid w:val="00840CF6"/>
    <w:rsid w:val="008514FF"/>
    <w:rsid w:val="00882694"/>
    <w:rsid w:val="00896FAC"/>
    <w:rsid w:val="008B52A2"/>
    <w:rsid w:val="008D46D0"/>
    <w:rsid w:val="008E7760"/>
    <w:rsid w:val="0091348B"/>
    <w:rsid w:val="00926A7D"/>
    <w:rsid w:val="009346FC"/>
    <w:rsid w:val="00942304"/>
    <w:rsid w:val="00947DBC"/>
    <w:rsid w:val="009713F2"/>
    <w:rsid w:val="0097311E"/>
    <w:rsid w:val="009A7689"/>
    <w:rsid w:val="009E2949"/>
    <w:rsid w:val="009E6FE4"/>
    <w:rsid w:val="00A106BB"/>
    <w:rsid w:val="00A125E4"/>
    <w:rsid w:val="00AC307D"/>
    <w:rsid w:val="00AD2346"/>
    <w:rsid w:val="00AF6826"/>
    <w:rsid w:val="00B14C6C"/>
    <w:rsid w:val="00B34C32"/>
    <w:rsid w:val="00B35470"/>
    <w:rsid w:val="00B4121A"/>
    <w:rsid w:val="00B812CD"/>
    <w:rsid w:val="00B814F2"/>
    <w:rsid w:val="00B817D3"/>
    <w:rsid w:val="00B91CB4"/>
    <w:rsid w:val="00B922A3"/>
    <w:rsid w:val="00BB7EB0"/>
    <w:rsid w:val="00BF6C1C"/>
    <w:rsid w:val="00C2354C"/>
    <w:rsid w:val="00C32774"/>
    <w:rsid w:val="00C63162"/>
    <w:rsid w:val="00C87DAD"/>
    <w:rsid w:val="00C942FF"/>
    <w:rsid w:val="00CA1B6A"/>
    <w:rsid w:val="00CC0FB3"/>
    <w:rsid w:val="00CD7279"/>
    <w:rsid w:val="00CF4F80"/>
    <w:rsid w:val="00D07365"/>
    <w:rsid w:val="00D236F3"/>
    <w:rsid w:val="00D24D95"/>
    <w:rsid w:val="00D81E03"/>
    <w:rsid w:val="00DA547A"/>
    <w:rsid w:val="00DB0B59"/>
    <w:rsid w:val="00DC2241"/>
    <w:rsid w:val="00DE5A90"/>
    <w:rsid w:val="00DF3652"/>
    <w:rsid w:val="00DF567B"/>
    <w:rsid w:val="00E12CC1"/>
    <w:rsid w:val="00E45CEF"/>
    <w:rsid w:val="00E65E3C"/>
    <w:rsid w:val="00E92EF5"/>
    <w:rsid w:val="00EC4FA0"/>
    <w:rsid w:val="00EE3AD3"/>
    <w:rsid w:val="00EF712C"/>
    <w:rsid w:val="00F06712"/>
    <w:rsid w:val="00F2483B"/>
    <w:rsid w:val="00F250B5"/>
    <w:rsid w:val="00F273E8"/>
    <w:rsid w:val="00F418A2"/>
    <w:rsid w:val="00F63926"/>
    <w:rsid w:val="00F64291"/>
    <w:rsid w:val="00F70207"/>
    <w:rsid w:val="00F95AEF"/>
    <w:rsid w:val="00F97CB1"/>
    <w:rsid w:val="00FA2243"/>
    <w:rsid w:val="00FB2FC7"/>
    <w:rsid w:val="00FC4E76"/>
    <w:rsid w:val="00FE3AE6"/>
    <w:rsid w:val="00FF7FA8"/>
    <w:rsid w:val="08FEECD1"/>
    <w:rsid w:val="0939B31D"/>
    <w:rsid w:val="0A0BD821"/>
    <w:rsid w:val="0A9ABD32"/>
    <w:rsid w:val="0F1E1593"/>
    <w:rsid w:val="0F37F178"/>
    <w:rsid w:val="247AD54A"/>
    <w:rsid w:val="29E74084"/>
    <w:rsid w:val="2EE12DA4"/>
    <w:rsid w:val="3202D89F"/>
    <w:rsid w:val="3218CE66"/>
    <w:rsid w:val="3A23E04B"/>
    <w:rsid w:val="473ED63F"/>
    <w:rsid w:val="4A28C93E"/>
    <w:rsid w:val="5CB92417"/>
    <w:rsid w:val="5F07001B"/>
    <w:rsid w:val="61A1F17F"/>
    <w:rsid w:val="6CB5E03C"/>
    <w:rsid w:val="7C6E7DE4"/>
    <w:rsid w:val="7DBC3A29"/>
    <w:rsid w:val="7F58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8DBBA"/>
  <w15:chartTrackingRefBased/>
  <w15:docId w15:val="{0B5F67FE-E3B8-45B9-B7C1-1B92CDB0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A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D54D5"/>
    <w:pPr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D54D5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DA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67B"/>
  </w:style>
  <w:style w:type="paragraph" w:styleId="Stopka">
    <w:name w:val="footer"/>
    <w:basedOn w:val="Normalny"/>
    <w:link w:val="Stopka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67B"/>
  </w:style>
  <w:style w:type="character" w:styleId="Hipercze">
    <w:name w:val="Hyperlink"/>
    <w:basedOn w:val="Domylnaczcionkaakapitu"/>
    <w:uiPriority w:val="99"/>
    <w:unhideWhenUsed/>
    <w:rsid w:val="00F250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50B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3B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B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DA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1CB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79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7948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67948"/>
    <w:pPr>
      <w:suppressAutoHyphens/>
      <w:spacing w:after="0" w:line="276" w:lineRule="auto"/>
      <w:ind w:firstLine="360"/>
    </w:pPr>
    <w:rPr>
      <w:rFonts w:ascii="Tahoma" w:eastAsia="SimSun" w:hAnsi="Tahoma" w:cs="Arial"/>
      <w:kern w:val="1"/>
      <w:lang w:eastAsia="zh-C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67948"/>
    <w:rPr>
      <w:rFonts w:ascii="Tahoma" w:eastAsia="SimSun" w:hAnsi="Tahoma" w:cs="Arial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8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8AD9B-2962-433E-B60A-81E40B70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Grzywiński</dc:creator>
  <cp:keywords/>
  <dc:description/>
  <cp:lastModifiedBy>Ewa Kowalczyk</cp:lastModifiedBy>
  <cp:revision>84</cp:revision>
  <dcterms:created xsi:type="dcterms:W3CDTF">2021-02-04T11:48:00Z</dcterms:created>
  <dcterms:modified xsi:type="dcterms:W3CDTF">2024-08-27T08:41:00Z</dcterms:modified>
</cp:coreProperties>
</file>