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AA6EE" w14:textId="364A10A3" w:rsidR="00592BC3" w:rsidRPr="00130617" w:rsidRDefault="00592BC3" w:rsidP="008B4211">
      <w:pPr>
        <w:spacing w:after="0" w:line="240" w:lineRule="auto"/>
        <w:jc w:val="right"/>
        <w:rPr>
          <w:rFonts w:ascii="Garamond" w:eastAsia="Garamond" w:hAnsi="Garamond" w:cs="Garamond"/>
          <w:b/>
          <w:bCs/>
          <w:color w:val="263779"/>
          <w:sz w:val="24"/>
          <w:szCs w:val="24"/>
          <w:lang w:eastAsia="pl-PL"/>
        </w:rPr>
      </w:pPr>
    </w:p>
    <w:p w14:paraId="5AB0B02C" w14:textId="721355A8" w:rsidR="00592BC3" w:rsidRPr="008B4211" w:rsidRDefault="00217575" w:rsidP="008B4211">
      <w:pPr>
        <w:spacing w:line="360" w:lineRule="auto"/>
        <w:jc w:val="center"/>
        <w:rPr>
          <w:rFonts w:ascii="Garamond" w:hAnsi="Garamond"/>
          <w:b/>
          <w:sz w:val="32"/>
          <w:szCs w:val="32"/>
        </w:rPr>
      </w:pPr>
      <w:r w:rsidRPr="008B4211">
        <w:rPr>
          <w:rFonts w:ascii="Garamond" w:hAnsi="Garamond"/>
          <w:b/>
          <w:sz w:val="32"/>
          <w:szCs w:val="32"/>
        </w:rPr>
        <w:t xml:space="preserve">Wzór </w:t>
      </w:r>
      <w:r w:rsidR="00592BC3" w:rsidRPr="008B4211">
        <w:rPr>
          <w:rFonts w:ascii="Garamond" w:hAnsi="Garamond"/>
          <w:b/>
          <w:sz w:val="32"/>
          <w:szCs w:val="32"/>
        </w:rPr>
        <w:t>Umow</w:t>
      </w:r>
      <w:r w:rsidRPr="008B4211">
        <w:rPr>
          <w:rFonts w:ascii="Garamond" w:hAnsi="Garamond"/>
          <w:b/>
          <w:sz w:val="32"/>
          <w:szCs w:val="32"/>
        </w:rPr>
        <w:t>y</w:t>
      </w:r>
      <w:r w:rsidR="00592BC3" w:rsidRPr="008B4211">
        <w:rPr>
          <w:rFonts w:ascii="Garamond" w:hAnsi="Garamond"/>
          <w:b/>
          <w:sz w:val="32"/>
          <w:szCs w:val="32"/>
        </w:rPr>
        <w:t xml:space="preserve"> Konsorcjum</w:t>
      </w:r>
      <w:r w:rsidRPr="008B4211">
        <w:rPr>
          <w:rFonts w:ascii="Garamond" w:hAnsi="Garamond"/>
          <w:b/>
          <w:sz w:val="32"/>
          <w:szCs w:val="32"/>
        </w:rPr>
        <w:t xml:space="preserve"> </w:t>
      </w:r>
    </w:p>
    <w:p w14:paraId="37C4774F" w14:textId="19D2BCFA" w:rsidR="00592BC3" w:rsidRPr="00BB6F3D" w:rsidRDefault="009E6EF2" w:rsidP="00BB6F3D">
      <w:pPr>
        <w:spacing w:before="120" w:after="120" w:line="360" w:lineRule="auto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(dalej: „Umowa Kons</w:t>
      </w:r>
      <w:r w:rsidR="00A37135" w:rsidRPr="00BB6F3D">
        <w:rPr>
          <w:rFonts w:ascii="Garamond" w:hAnsi="Garamond"/>
          <w:sz w:val="24"/>
          <w:szCs w:val="24"/>
        </w:rPr>
        <w:t>orcjum)</w:t>
      </w:r>
      <w:r w:rsidR="00A062C6" w:rsidRPr="00BB6F3D">
        <w:rPr>
          <w:rFonts w:ascii="Garamond" w:hAnsi="Garamond"/>
          <w:sz w:val="24"/>
          <w:szCs w:val="24"/>
        </w:rPr>
        <w:t xml:space="preserve"> </w:t>
      </w:r>
      <w:r w:rsidR="00592BC3" w:rsidRPr="00BB6F3D">
        <w:rPr>
          <w:rFonts w:ascii="Garamond" w:hAnsi="Garamond"/>
          <w:sz w:val="24"/>
          <w:szCs w:val="24"/>
        </w:rPr>
        <w:t>zawarta między:</w:t>
      </w:r>
    </w:p>
    <w:p w14:paraId="223719F0" w14:textId="4FAE8FE3" w:rsidR="00592BC3" w:rsidRPr="00BB6F3D" w:rsidRDefault="00411CD0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_______________________, z siedzibą w_______________,</w:t>
      </w:r>
      <w:r w:rsidR="00650341" w:rsidRPr="00BB6F3D">
        <w:rPr>
          <w:rFonts w:ascii="Garamond" w:hAnsi="Garamond"/>
          <w:sz w:val="24"/>
          <w:szCs w:val="24"/>
        </w:rPr>
        <w:t xml:space="preserve"> adres:</w:t>
      </w:r>
      <w:r w:rsidRPr="00BB6F3D">
        <w:rPr>
          <w:rFonts w:ascii="Garamond" w:hAnsi="Garamond"/>
          <w:sz w:val="24"/>
          <w:szCs w:val="24"/>
        </w:rPr>
        <w:t xml:space="preserve"> ul.________________, wpisanym/ą do rejestru przedsiębiorców/ rejestru stowarzyszeń, innych organizacji społecznych i zawodowych, fundacji oraz samodzielnych</w:t>
      </w:r>
      <w:r w:rsidR="009D10F1" w:rsidRPr="00BB6F3D">
        <w:rPr>
          <w:rFonts w:ascii="Garamond" w:hAnsi="Garamond"/>
          <w:sz w:val="24"/>
          <w:szCs w:val="24"/>
        </w:rPr>
        <w:t xml:space="preserve"> publicznych</w:t>
      </w:r>
      <w:r w:rsidRPr="00BB6F3D">
        <w:rPr>
          <w:rFonts w:ascii="Garamond" w:hAnsi="Garamond"/>
          <w:sz w:val="24"/>
          <w:szCs w:val="24"/>
        </w:rPr>
        <w:t xml:space="preserve"> zakładów opieki zdrowotnej</w:t>
      </w:r>
      <w:r w:rsidRPr="00BB6F3D">
        <w:rPr>
          <w:rFonts w:ascii="Garamond" w:hAnsi="Garamond"/>
          <w:sz w:val="24"/>
          <w:szCs w:val="24"/>
          <w:vertAlign w:val="superscript"/>
        </w:rPr>
        <w:footnoteReference w:id="2"/>
      </w:r>
      <w:r w:rsidRPr="00BB6F3D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w_______, ___ Wydział Gospodarczy Krajowego Rejestru Sądowego, NIP: ________, REGON:__________,</w:t>
      </w:r>
      <w:r w:rsidR="009D10F1" w:rsidRPr="00BB6F3D">
        <w:rPr>
          <w:rFonts w:ascii="Garamond" w:hAnsi="Garamond"/>
          <w:sz w:val="24"/>
          <w:szCs w:val="24"/>
        </w:rPr>
        <w:t xml:space="preserve"> o kapitale zakładowym w wysokości</w:t>
      </w:r>
      <w:r w:rsidR="009D10F1" w:rsidRPr="00BB6F3D">
        <w:rPr>
          <w:rFonts w:ascii="Garamond" w:hAnsi="Garamond"/>
          <w:sz w:val="24"/>
          <w:szCs w:val="24"/>
          <w:vertAlign w:val="superscript"/>
        </w:rPr>
        <w:footnoteReference w:id="3"/>
      </w:r>
      <w:r w:rsidR="009D10F1" w:rsidRPr="00BB6F3D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 w:rsidRPr="00BB6F3D">
        <w:rPr>
          <w:rFonts w:ascii="Garamond" w:hAnsi="Garamond"/>
          <w:sz w:val="24"/>
          <w:szCs w:val="24"/>
        </w:rPr>
        <w:t xml:space="preserve"> w całości/ w części, tj. </w:t>
      </w:r>
      <w:r w:rsidR="009D10F1" w:rsidRPr="00BB6F3D">
        <w:rPr>
          <w:rFonts w:ascii="Garamond" w:hAnsi="Garamond"/>
          <w:sz w:val="24"/>
          <w:szCs w:val="24"/>
        </w:rPr>
        <w:t>______________</w:t>
      </w:r>
      <w:r w:rsidR="00AA1690" w:rsidRPr="00BB6F3D">
        <w:rPr>
          <w:rStyle w:val="Odwoanieprzypisudolnego"/>
          <w:rFonts w:ascii="Garamond" w:hAnsi="Garamond"/>
          <w:sz w:val="24"/>
          <w:szCs w:val="24"/>
        </w:rPr>
        <w:footnoteReference w:id="4"/>
      </w:r>
    </w:p>
    <w:p w14:paraId="62FBFAFA" w14:textId="1DD8DF4B" w:rsidR="00592BC3" w:rsidRPr="00BB6F3D" w:rsidRDefault="0004044F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zwanym/ą dalej:</w:t>
      </w:r>
      <w:r w:rsidR="00592BC3" w:rsidRPr="00BB6F3D">
        <w:rPr>
          <w:rFonts w:ascii="Garamond" w:hAnsi="Garamond"/>
          <w:sz w:val="24"/>
          <w:szCs w:val="24"/>
        </w:rPr>
        <w:t xml:space="preserve"> „</w:t>
      </w:r>
      <w:r w:rsidR="00592BC3" w:rsidRPr="00BB6F3D">
        <w:rPr>
          <w:rFonts w:ascii="Garamond" w:hAnsi="Garamond"/>
          <w:b/>
          <w:bCs/>
          <w:sz w:val="24"/>
          <w:szCs w:val="24"/>
        </w:rPr>
        <w:t>Lider</w:t>
      </w:r>
      <w:r w:rsidRPr="00BB6F3D">
        <w:rPr>
          <w:rFonts w:ascii="Garamond" w:hAnsi="Garamond"/>
          <w:b/>
          <w:bCs/>
          <w:sz w:val="24"/>
          <w:szCs w:val="24"/>
        </w:rPr>
        <w:t>em</w:t>
      </w:r>
      <w:r w:rsidR="00592BC3" w:rsidRPr="00BB6F3D">
        <w:rPr>
          <w:rFonts w:ascii="Garamond" w:hAnsi="Garamond"/>
          <w:b/>
          <w:bCs/>
          <w:sz w:val="24"/>
          <w:szCs w:val="24"/>
        </w:rPr>
        <w:t xml:space="preserve"> Konsorcjum”</w:t>
      </w:r>
      <w:r w:rsidR="3587BC57" w:rsidRPr="00BB6F3D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7D84220" w14:textId="77777777" w:rsidR="00592BC3" w:rsidRPr="00BB6F3D" w:rsidRDefault="00592BC3" w:rsidP="00BB6F3D">
      <w:pPr>
        <w:spacing w:before="120" w:after="120" w:line="360" w:lineRule="auto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a</w:t>
      </w:r>
    </w:p>
    <w:p w14:paraId="04CE6124" w14:textId="2F29B696" w:rsidR="00B459C8" w:rsidRPr="00BB6F3D" w:rsidRDefault="00D61045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_______________________, z siedzibą w_______________,</w:t>
      </w:r>
      <w:r w:rsidR="00650341" w:rsidRPr="00BB6F3D">
        <w:rPr>
          <w:rFonts w:ascii="Garamond" w:hAnsi="Garamond"/>
          <w:sz w:val="24"/>
          <w:szCs w:val="24"/>
        </w:rPr>
        <w:t xml:space="preserve"> adres:</w:t>
      </w:r>
      <w:r w:rsidRPr="00BB6F3D">
        <w:rPr>
          <w:rFonts w:ascii="Garamond" w:hAnsi="Garamond"/>
          <w:sz w:val="24"/>
          <w:szCs w:val="24"/>
        </w:rPr>
        <w:t xml:space="preserve"> ul.________________, wpisanym/ą do</w:t>
      </w:r>
      <w:r w:rsidR="000404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rejestru przedsiębiorców/ rejestru stowarzyszeń, innych organizacji społecznych i zawodowych, fundacji oraz samodzielnych </w:t>
      </w:r>
      <w:r w:rsidR="009D10F1" w:rsidRPr="00BB6F3D">
        <w:rPr>
          <w:rFonts w:ascii="Garamond" w:hAnsi="Garamond"/>
          <w:sz w:val="24"/>
          <w:szCs w:val="24"/>
        </w:rPr>
        <w:t xml:space="preserve">publicznych </w:t>
      </w:r>
      <w:r w:rsidRPr="00BB6F3D">
        <w:rPr>
          <w:rFonts w:ascii="Garamond" w:hAnsi="Garamond"/>
          <w:sz w:val="24"/>
          <w:szCs w:val="24"/>
        </w:rPr>
        <w:t>zakładów opieki zdrowotnej</w:t>
      </w:r>
      <w:r w:rsidRPr="00BB6F3D">
        <w:rPr>
          <w:rFonts w:ascii="Garamond" w:hAnsi="Garamond"/>
          <w:sz w:val="24"/>
          <w:szCs w:val="24"/>
          <w:vertAlign w:val="superscript"/>
        </w:rPr>
        <w:footnoteReference w:id="5"/>
      </w:r>
      <w:r w:rsidRPr="00BB6F3D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KRS__________________, prowadzonego przez Sąd _____ w</w:t>
      </w:r>
      <w:r w:rsidR="0005209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_______, ___ Wydział Gospodarczy Krajowego Rejestru Sądowego, NIP: ________, REGON:__________, </w:t>
      </w:r>
      <w:r w:rsidR="009D10F1" w:rsidRPr="00BB6F3D">
        <w:rPr>
          <w:rFonts w:ascii="Garamond" w:hAnsi="Garamond"/>
          <w:sz w:val="24"/>
          <w:szCs w:val="24"/>
        </w:rPr>
        <w:t>o kapitale zakładowym w wysokości</w:t>
      </w:r>
      <w:r w:rsidR="009D10F1" w:rsidRPr="00BB6F3D">
        <w:rPr>
          <w:rFonts w:ascii="Garamond" w:hAnsi="Garamond"/>
          <w:sz w:val="24"/>
          <w:szCs w:val="24"/>
          <w:vertAlign w:val="superscript"/>
        </w:rPr>
        <w:footnoteReference w:id="6"/>
      </w:r>
      <w:r w:rsidR="009D10F1" w:rsidRPr="00BB6F3D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 w:rsidRPr="00BB6F3D">
        <w:rPr>
          <w:rFonts w:ascii="Garamond" w:hAnsi="Garamond"/>
          <w:sz w:val="24"/>
          <w:szCs w:val="24"/>
        </w:rPr>
        <w:t xml:space="preserve"> w całości/ w części, tj.</w:t>
      </w:r>
      <w:r w:rsidR="009D10F1" w:rsidRPr="00BB6F3D">
        <w:rPr>
          <w:rFonts w:ascii="Garamond" w:hAnsi="Garamond"/>
          <w:sz w:val="24"/>
          <w:szCs w:val="24"/>
        </w:rPr>
        <w:t>______________</w:t>
      </w:r>
      <w:r w:rsidR="00AA1690" w:rsidRPr="00BB6F3D">
        <w:rPr>
          <w:rStyle w:val="Odwoanieprzypisudolnego"/>
          <w:rFonts w:ascii="Garamond" w:hAnsi="Garamond"/>
          <w:sz w:val="24"/>
          <w:szCs w:val="24"/>
        </w:rPr>
        <w:footnoteReference w:id="7"/>
      </w:r>
      <w:r w:rsidR="009D10F1" w:rsidRPr="00BB6F3D">
        <w:rPr>
          <w:rFonts w:ascii="Garamond" w:hAnsi="Garamond"/>
          <w:sz w:val="24"/>
          <w:szCs w:val="24"/>
        </w:rPr>
        <w:t xml:space="preserve">, </w:t>
      </w:r>
    </w:p>
    <w:p w14:paraId="6CA485FF" w14:textId="23FB08EE" w:rsidR="00D61045" w:rsidRPr="00BB6F3D" w:rsidRDefault="00D61045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zwanym/ą dalej „</w:t>
      </w:r>
      <w:r w:rsidRPr="00BB6F3D">
        <w:rPr>
          <w:rFonts w:ascii="Garamond" w:hAnsi="Garamond"/>
          <w:b/>
          <w:bCs/>
          <w:sz w:val="24"/>
          <w:szCs w:val="24"/>
        </w:rPr>
        <w:t>Konsorcjantem</w:t>
      </w:r>
      <w:r w:rsidR="4B096AFA" w:rsidRPr="00BB6F3D">
        <w:rPr>
          <w:rFonts w:ascii="Garamond" w:hAnsi="Garamond"/>
          <w:b/>
          <w:bCs/>
          <w:sz w:val="24"/>
          <w:szCs w:val="24"/>
        </w:rPr>
        <w:t xml:space="preserve"> </w:t>
      </w:r>
      <w:r w:rsidR="001936BE" w:rsidRPr="00BB6F3D">
        <w:rPr>
          <w:rFonts w:ascii="Garamond" w:hAnsi="Garamond"/>
          <w:b/>
          <w:bCs/>
          <w:sz w:val="24"/>
          <w:szCs w:val="24"/>
        </w:rPr>
        <w:t>1</w:t>
      </w:r>
      <w:r w:rsidRPr="00BB6F3D">
        <w:rPr>
          <w:rFonts w:ascii="Garamond" w:hAnsi="Garamond"/>
          <w:sz w:val="24"/>
          <w:szCs w:val="24"/>
        </w:rPr>
        <w:t>”</w:t>
      </w:r>
      <w:r w:rsidR="0004044F" w:rsidRPr="00BB6F3D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BB6F3D" w:rsidRDefault="0004044F" w:rsidP="00BB6F3D">
      <w:pPr>
        <w:spacing w:before="120" w:after="120" w:line="360" w:lineRule="auto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a</w:t>
      </w:r>
    </w:p>
    <w:p w14:paraId="25437BE0" w14:textId="70924D47" w:rsidR="00D61045" w:rsidRPr="00BB6F3D" w:rsidRDefault="00D61045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[•] zwanym/ą dalej: „</w:t>
      </w:r>
      <w:r w:rsidRPr="00BB6F3D">
        <w:rPr>
          <w:rFonts w:ascii="Garamond" w:hAnsi="Garamond"/>
          <w:b/>
          <w:sz w:val="24"/>
          <w:szCs w:val="24"/>
        </w:rPr>
        <w:t>Konsorcjantem</w:t>
      </w:r>
      <w:r w:rsidR="00650341" w:rsidRPr="00BB6F3D">
        <w:rPr>
          <w:rFonts w:ascii="Garamond" w:hAnsi="Garamond"/>
          <w:b/>
          <w:sz w:val="24"/>
          <w:szCs w:val="24"/>
        </w:rPr>
        <w:t xml:space="preserve"> </w:t>
      </w:r>
      <w:r w:rsidR="001936BE" w:rsidRPr="00BB6F3D">
        <w:rPr>
          <w:rFonts w:ascii="Garamond" w:hAnsi="Garamond"/>
          <w:b/>
          <w:sz w:val="24"/>
          <w:szCs w:val="24"/>
        </w:rPr>
        <w:t>2</w:t>
      </w:r>
      <w:r w:rsidRPr="00BB6F3D">
        <w:rPr>
          <w:rFonts w:ascii="Garamond" w:hAnsi="Garamond"/>
          <w:sz w:val="24"/>
          <w:szCs w:val="24"/>
        </w:rPr>
        <w:t>”</w:t>
      </w:r>
      <w:r w:rsidRPr="00BB6F3D">
        <w:rPr>
          <w:rFonts w:ascii="Garamond" w:hAnsi="Garamond"/>
          <w:sz w:val="24"/>
          <w:szCs w:val="24"/>
          <w:vertAlign w:val="superscript"/>
        </w:rPr>
        <w:footnoteReference w:id="8"/>
      </w:r>
    </w:p>
    <w:p w14:paraId="5BB5E842" w14:textId="4E202E09" w:rsidR="002D1870" w:rsidRPr="00BB6F3D" w:rsidRDefault="00592BC3" w:rsidP="00BB6F3D">
      <w:pPr>
        <w:spacing w:before="120" w:after="120" w:line="360" w:lineRule="auto"/>
        <w:jc w:val="both"/>
        <w:rPr>
          <w:rFonts w:ascii="Garamond" w:hAnsi="Garamond"/>
          <w:b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dalej łącznie </w:t>
      </w:r>
      <w:r w:rsidR="00251ECE" w:rsidRPr="00BB6F3D">
        <w:rPr>
          <w:rFonts w:ascii="Garamond" w:hAnsi="Garamond"/>
          <w:sz w:val="24"/>
          <w:szCs w:val="24"/>
        </w:rPr>
        <w:t>zwanymi</w:t>
      </w:r>
      <w:r w:rsidR="00650341" w:rsidRPr="00BB6F3D">
        <w:rPr>
          <w:rFonts w:ascii="Garamond" w:hAnsi="Garamond"/>
          <w:sz w:val="24"/>
          <w:szCs w:val="24"/>
        </w:rPr>
        <w:t xml:space="preserve"> także</w:t>
      </w:r>
      <w:r w:rsidR="00251ECE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b/>
          <w:sz w:val="24"/>
          <w:szCs w:val="24"/>
        </w:rPr>
        <w:t>„Stron</w:t>
      </w:r>
      <w:r w:rsidR="00251ECE" w:rsidRPr="00BB6F3D">
        <w:rPr>
          <w:rFonts w:ascii="Garamond" w:hAnsi="Garamond"/>
          <w:b/>
          <w:sz w:val="24"/>
          <w:szCs w:val="24"/>
        </w:rPr>
        <w:t>ami</w:t>
      </w:r>
      <w:r w:rsidRPr="00BB6F3D">
        <w:rPr>
          <w:rFonts w:ascii="Garamond" w:hAnsi="Garamond"/>
          <w:b/>
          <w:sz w:val="24"/>
          <w:szCs w:val="24"/>
        </w:rPr>
        <w:t>”</w:t>
      </w:r>
      <w:r w:rsidR="003C0849" w:rsidRPr="00BB6F3D">
        <w:rPr>
          <w:rFonts w:ascii="Garamond" w:hAnsi="Garamond"/>
          <w:b/>
          <w:sz w:val="24"/>
          <w:szCs w:val="24"/>
        </w:rPr>
        <w:t xml:space="preserve"> </w:t>
      </w:r>
      <w:r w:rsidR="003C0849" w:rsidRPr="00BB6F3D">
        <w:rPr>
          <w:rFonts w:ascii="Garamond" w:hAnsi="Garamond"/>
          <w:sz w:val="24"/>
          <w:szCs w:val="24"/>
        </w:rPr>
        <w:t>albo</w:t>
      </w:r>
      <w:r w:rsidR="003C0849" w:rsidRPr="00BB6F3D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BB6F3D">
        <w:rPr>
          <w:rFonts w:ascii="Garamond" w:hAnsi="Garamond"/>
          <w:sz w:val="24"/>
          <w:szCs w:val="24"/>
        </w:rPr>
        <w:t xml:space="preserve">, a każdy z osobna </w:t>
      </w:r>
      <w:r w:rsidR="00251ECE" w:rsidRPr="00BB6F3D">
        <w:rPr>
          <w:rFonts w:ascii="Garamond" w:hAnsi="Garamond"/>
          <w:b/>
          <w:sz w:val="24"/>
          <w:szCs w:val="24"/>
        </w:rPr>
        <w:t>„Stroną”</w:t>
      </w:r>
      <w:r w:rsidRPr="00BB6F3D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Pr="00BB6F3D" w:rsidRDefault="00A44960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3346A296" w:rsidR="00A44960" w:rsidRPr="00BB6F3D" w:rsidRDefault="00A44960" w:rsidP="00CB6392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lastRenderedPageBreak/>
        <w:t>− Strony mają zamiar złożyć do Agencji Badań Medycznych (dalej: „ABM”</w:t>
      </w:r>
      <w:r w:rsidR="00C31EAF" w:rsidRPr="00BB6F3D">
        <w:rPr>
          <w:rFonts w:ascii="Garamond" w:hAnsi="Garamond"/>
          <w:sz w:val="24"/>
          <w:szCs w:val="24"/>
        </w:rPr>
        <w:t xml:space="preserve"> albo „Agencj</w:t>
      </w:r>
      <w:r w:rsidR="00CF64DB" w:rsidRPr="00BB6F3D">
        <w:rPr>
          <w:rFonts w:ascii="Garamond" w:hAnsi="Garamond"/>
          <w:sz w:val="24"/>
          <w:szCs w:val="24"/>
        </w:rPr>
        <w:t>a</w:t>
      </w:r>
      <w:r w:rsidR="00C31EAF" w:rsidRPr="00BB6F3D">
        <w:rPr>
          <w:rFonts w:ascii="Garamond" w:hAnsi="Garamond"/>
          <w:sz w:val="24"/>
          <w:szCs w:val="24"/>
        </w:rPr>
        <w:t>”</w:t>
      </w:r>
      <w:r w:rsidRPr="00BB6F3D">
        <w:rPr>
          <w:rFonts w:ascii="Garamond" w:hAnsi="Garamond"/>
          <w:sz w:val="24"/>
          <w:szCs w:val="24"/>
        </w:rPr>
        <w:t>)</w:t>
      </w:r>
      <w:r w:rsidR="00C91FDE" w:rsidRPr="00BB6F3D">
        <w:rPr>
          <w:rFonts w:ascii="Garamond" w:hAnsi="Garamond"/>
          <w:sz w:val="24"/>
          <w:szCs w:val="24"/>
        </w:rPr>
        <w:t xml:space="preserve"> Wniosek o objęcie Przedsięwzięcia wsparciem, pn.: ……… (należy podać nazwę Przedsięwzięcia) (dalej</w:t>
      </w:r>
      <w:r w:rsidR="00CF64DB" w:rsidRPr="00BB6F3D">
        <w:rPr>
          <w:rFonts w:ascii="Garamond" w:hAnsi="Garamond"/>
          <w:sz w:val="24"/>
          <w:szCs w:val="24"/>
        </w:rPr>
        <w:t>:</w:t>
      </w:r>
      <w:r w:rsidR="00C91FDE" w:rsidRPr="00BB6F3D">
        <w:rPr>
          <w:rFonts w:ascii="Garamond" w:hAnsi="Garamond"/>
          <w:sz w:val="24"/>
          <w:szCs w:val="24"/>
        </w:rPr>
        <w:t xml:space="preserve"> „Przedsięwzięci</w:t>
      </w:r>
      <w:r w:rsidR="00786FE9" w:rsidRPr="00BB6F3D">
        <w:rPr>
          <w:rFonts w:ascii="Garamond" w:hAnsi="Garamond"/>
          <w:sz w:val="24"/>
          <w:szCs w:val="24"/>
        </w:rPr>
        <w:t>e</w:t>
      </w:r>
      <w:r w:rsidR="00C91FDE" w:rsidRPr="00BB6F3D">
        <w:rPr>
          <w:rFonts w:ascii="Garamond" w:hAnsi="Garamond"/>
          <w:sz w:val="24"/>
          <w:szCs w:val="24"/>
        </w:rPr>
        <w:t>”),</w:t>
      </w:r>
      <w:r w:rsidRPr="00BB6F3D">
        <w:rPr>
          <w:rFonts w:ascii="Garamond" w:hAnsi="Garamond"/>
          <w:sz w:val="24"/>
          <w:szCs w:val="24"/>
        </w:rPr>
        <w:t xml:space="preserve">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344EC3" w:rsidRPr="00BB6F3D">
        <w:rPr>
          <w:rFonts w:ascii="Garamond" w:hAnsi="Garamond"/>
          <w:sz w:val="24"/>
          <w:szCs w:val="24"/>
        </w:rPr>
        <w:t xml:space="preserve">Konkursie </w:t>
      </w:r>
      <w:r w:rsidR="0052069F" w:rsidRPr="00BB6F3D">
        <w:rPr>
          <w:rFonts w:ascii="Garamond" w:hAnsi="Garamond"/>
          <w:sz w:val="24"/>
          <w:szCs w:val="24"/>
        </w:rPr>
        <w:t>na realizację badań</w:t>
      </w:r>
      <w:r w:rsidR="001F2831" w:rsidRPr="00BB6F3D">
        <w:rPr>
          <w:rFonts w:ascii="Garamond" w:hAnsi="Garamond"/>
          <w:sz w:val="24"/>
          <w:szCs w:val="24"/>
        </w:rPr>
        <w:t xml:space="preserve"> w obszarze bezpieczeństwa lekowego, innowacyjnych</w:t>
      </w:r>
      <w:r w:rsidR="00D41FE8" w:rsidRPr="00BB6F3D">
        <w:rPr>
          <w:rFonts w:ascii="Garamond" w:hAnsi="Garamond"/>
          <w:sz w:val="24"/>
          <w:szCs w:val="24"/>
        </w:rPr>
        <w:t xml:space="preserve"> terapii i leków przyszłości</w:t>
      </w:r>
      <w:r w:rsidR="00344EC3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……………………………. (dalej</w:t>
      </w:r>
      <w:r w:rsidR="00FA5C0B" w:rsidRPr="00BB6F3D">
        <w:rPr>
          <w:rFonts w:ascii="Garamond" w:hAnsi="Garamond"/>
          <w:sz w:val="24"/>
          <w:szCs w:val="24"/>
        </w:rPr>
        <w:t>:</w:t>
      </w:r>
      <w:r w:rsidRPr="00BB6F3D">
        <w:rPr>
          <w:rFonts w:ascii="Garamond" w:hAnsi="Garamond"/>
          <w:sz w:val="24"/>
          <w:szCs w:val="24"/>
        </w:rPr>
        <w:t xml:space="preserve"> „Konkurs”)</w:t>
      </w:r>
      <w:r w:rsidR="00355896" w:rsidRPr="00BB6F3D">
        <w:rPr>
          <w:rFonts w:ascii="Garamond" w:hAnsi="Garamond"/>
          <w:sz w:val="24"/>
          <w:szCs w:val="24"/>
        </w:rPr>
        <w:t xml:space="preserve">, realizowanym przez Agencję w ramach Krajowego Planu Odbudowy i Zwiększania Odporności, będącego elementem Inwestycji D3.1.1 </w:t>
      </w:r>
      <w:r w:rsidR="00355896" w:rsidRPr="00BB6F3D">
        <w:rPr>
          <w:rFonts w:ascii="Garamond" w:hAnsi="Garamond"/>
          <w:i/>
          <w:iCs/>
          <w:sz w:val="24"/>
          <w:szCs w:val="24"/>
        </w:rPr>
        <w:t>Kompleksowy rozwój badań w zakresie nauk medycznych i nauk o zdrowiu</w:t>
      </w:r>
      <w:r w:rsidR="00A86D4D" w:rsidRPr="00BB6F3D">
        <w:rPr>
          <w:rFonts w:ascii="Garamond" w:hAnsi="Garamond"/>
          <w:sz w:val="24"/>
          <w:szCs w:val="24"/>
        </w:rPr>
        <w:t>;</w:t>
      </w:r>
      <w:r w:rsidRPr="00BB6F3D">
        <w:rPr>
          <w:rFonts w:ascii="Garamond" w:hAnsi="Garamond"/>
          <w:sz w:val="24"/>
          <w:szCs w:val="24"/>
        </w:rPr>
        <w:t xml:space="preserve"> </w:t>
      </w:r>
    </w:p>
    <w:p w14:paraId="7E6DFE99" w14:textId="416866C0" w:rsidR="00A44960" w:rsidRPr="00BB6F3D" w:rsidRDefault="00A44960" w:rsidP="00CB6392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− Strony niniejszej Umowy Konsorcjum w przypadku otrzymania </w:t>
      </w:r>
      <w:r w:rsidR="00344EC3" w:rsidRPr="00BB6F3D">
        <w:rPr>
          <w:rFonts w:ascii="Garamond" w:hAnsi="Garamond"/>
          <w:sz w:val="24"/>
          <w:szCs w:val="24"/>
        </w:rPr>
        <w:t xml:space="preserve">wsparcia </w:t>
      </w:r>
      <w:r w:rsidRPr="00BB6F3D">
        <w:rPr>
          <w:rFonts w:ascii="Garamond" w:hAnsi="Garamond"/>
          <w:sz w:val="24"/>
          <w:szCs w:val="24"/>
        </w:rPr>
        <w:t>na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realizację </w:t>
      </w:r>
      <w:r w:rsidR="00344EC3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od ABM mają zamiar wspólnie realizować </w:t>
      </w:r>
      <w:r w:rsidR="00344EC3" w:rsidRPr="00BB6F3D">
        <w:rPr>
          <w:rFonts w:ascii="Garamond" w:hAnsi="Garamond"/>
          <w:sz w:val="24"/>
          <w:szCs w:val="24"/>
        </w:rPr>
        <w:t>Przedsięwzięcie</w:t>
      </w:r>
      <w:r w:rsidRPr="00BB6F3D">
        <w:rPr>
          <w:rFonts w:ascii="Garamond" w:hAnsi="Garamond"/>
          <w:sz w:val="24"/>
          <w:szCs w:val="24"/>
        </w:rPr>
        <w:t xml:space="preserve">, </w:t>
      </w:r>
      <w:r w:rsidR="000353D7" w:rsidRPr="00BB6F3D">
        <w:rPr>
          <w:rFonts w:ascii="Garamond" w:hAnsi="Garamond"/>
          <w:sz w:val="24"/>
          <w:szCs w:val="24"/>
        </w:rPr>
        <w:br/>
      </w:r>
      <w:r w:rsidRPr="00BB6F3D">
        <w:rPr>
          <w:rFonts w:ascii="Garamond" w:hAnsi="Garamond"/>
          <w:sz w:val="24"/>
          <w:szCs w:val="24"/>
        </w:rPr>
        <w:t xml:space="preserve">− </w:t>
      </w:r>
      <w:r w:rsidR="00586D3A" w:rsidRPr="00BB6F3D">
        <w:rPr>
          <w:rFonts w:ascii="Garamond" w:hAnsi="Garamond"/>
          <w:sz w:val="24"/>
          <w:szCs w:val="24"/>
        </w:rPr>
        <w:t xml:space="preserve">w </w:t>
      </w:r>
      <w:r w:rsidRPr="00BB6F3D">
        <w:rPr>
          <w:rFonts w:ascii="Garamond" w:hAnsi="Garamond"/>
          <w:sz w:val="24"/>
          <w:szCs w:val="24"/>
        </w:rPr>
        <w:t xml:space="preserve">przypadku otrzymania </w:t>
      </w:r>
      <w:r w:rsidR="0080557D" w:rsidRPr="00BB6F3D">
        <w:rPr>
          <w:rFonts w:ascii="Garamond" w:hAnsi="Garamond"/>
          <w:sz w:val="24"/>
          <w:szCs w:val="24"/>
        </w:rPr>
        <w:t xml:space="preserve">wsparcia finansowego </w:t>
      </w:r>
      <w:r w:rsidRPr="00BB6F3D">
        <w:rPr>
          <w:rFonts w:ascii="Garamond" w:hAnsi="Garamond"/>
          <w:sz w:val="24"/>
          <w:szCs w:val="24"/>
        </w:rPr>
        <w:t xml:space="preserve">od ABM na realizację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>, Lider Konsorcjum zawrze z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ABM Umowę </w:t>
      </w:r>
      <w:r w:rsidR="00344EC3" w:rsidRPr="00BB6F3D">
        <w:rPr>
          <w:rFonts w:ascii="Garamond" w:hAnsi="Garamond"/>
          <w:sz w:val="24"/>
          <w:szCs w:val="24"/>
        </w:rPr>
        <w:t>o objęcie Przedsięwzięcia wsparciem</w:t>
      </w:r>
      <w:r w:rsidRPr="00BB6F3D">
        <w:rPr>
          <w:rFonts w:ascii="Garamond" w:hAnsi="Garamond"/>
          <w:sz w:val="24"/>
          <w:szCs w:val="24"/>
        </w:rPr>
        <w:t xml:space="preserve"> (dalej</w:t>
      </w:r>
      <w:r w:rsidR="00B50B83" w:rsidRPr="00BB6F3D">
        <w:rPr>
          <w:rFonts w:ascii="Garamond" w:hAnsi="Garamond"/>
          <w:sz w:val="24"/>
          <w:szCs w:val="24"/>
        </w:rPr>
        <w:t>:</w:t>
      </w:r>
      <w:r w:rsidRPr="00BB6F3D">
        <w:rPr>
          <w:rFonts w:ascii="Garamond" w:hAnsi="Garamond"/>
          <w:sz w:val="24"/>
          <w:szCs w:val="24"/>
        </w:rPr>
        <w:t xml:space="preserve"> „Umow</w:t>
      </w:r>
      <w:r w:rsidR="00B50B83" w:rsidRPr="00BB6F3D">
        <w:rPr>
          <w:rFonts w:ascii="Garamond" w:hAnsi="Garamond"/>
          <w:sz w:val="24"/>
          <w:szCs w:val="24"/>
        </w:rPr>
        <w:t>a</w:t>
      </w:r>
      <w:r w:rsidRPr="00BB6F3D">
        <w:rPr>
          <w:rFonts w:ascii="Garamond" w:hAnsi="Garamond"/>
          <w:sz w:val="24"/>
          <w:szCs w:val="24"/>
        </w:rPr>
        <w:t xml:space="preserve"> o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>”) w imieniu własnym oraz w</w:t>
      </w:r>
      <w:r w:rsidR="00F94C47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imieniu i na rzecz wszystkich Konsorcjantów</w:t>
      </w:r>
      <w:r w:rsidR="00A86D4D" w:rsidRPr="00BB6F3D">
        <w:rPr>
          <w:rFonts w:ascii="Garamond" w:hAnsi="Garamond"/>
          <w:sz w:val="24"/>
          <w:szCs w:val="24"/>
        </w:rPr>
        <w:t>;</w:t>
      </w:r>
    </w:p>
    <w:p w14:paraId="47C49E5A" w14:textId="5D3AB42E" w:rsidR="00A44960" w:rsidRPr="00BB6F3D" w:rsidRDefault="00A44960" w:rsidP="00CB6392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− Strony oświadczają, że nie istnieją jakiekolwiek przeszkody faktyczne lub prawne, które uniemożliwiałyby zawarcie Umowy Konsorcjum.</w:t>
      </w:r>
    </w:p>
    <w:p w14:paraId="3EDBD832" w14:textId="77777777" w:rsidR="00A44960" w:rsidRPr="00BB6F3D" w:rsidRDefault="00A44960" w:rsidP="00BB6F3D">
      <w:pPr>
        <w:spacing w:before="120" w:after="120" w:line="360" w:lineRule="auto"/>
        <w:rPr>
          <w:rFonts w:ascii="Garamond" w:hAnsi="Garamond"/>
          <w:sz w:val="24"/>
          <w:szCs w:val="24"/>
        </w:rPr>
      </w:pPr>
    </w:p>
    <w:p w14:paraId="10B93D81" w14:textId="5CFBB1AB" w:rsidR="00A44960" w:rsidRPr="00BB6F3D" w:rsidRDefault="00A44960" w:rsidP="00BB6F3D">
      <w:pPr>
        <w:spacing w:before="120" w:after="120" w:line="360" w:lineRule="auto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3848DC52" w14:textId="1C5C87B4" w:rsidR="004C04A2" w:rsidRPr="00BB6F3D" w:rsidRDefault="00592BC3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§</w:t>
      </w:r>
      <w:r w:rsidR="000B191E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1</w:t>
      </w:r>
      <w:r w:rsidR="00B41A39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120E582E" w14:textId="5F1BCD10" w:rsidR="00592BC3" w:rsidRPr="00BB6F3D" w:rsidRDefault="000B191E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Przedmiot i czas obowiązywania </w:t>
      </w:r>
      <w:r w:rsidR="00921FB7" w:rsidRPr="00BB6F3D">
        <w:rPr>
          <w:rFonts w:ascii="Garamond" w:hAnsi="Garamond"/>
          <w:b/>
          <w:bCs/>
          <w:color w:val="auto"/>
          <w:sz w:val="24"/>
          <w:szCs w:val="24"/>
        </w:rPr>
        <w:t>Umowy</w:t>
      </w:r>
      <w:r w:rsidR="0080181D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Konsorcjum</w:t>
      </w:r>
    </w:p>
    <w:p w14:paraId="107122EE" w14:textId="49A12964" w:rsidR="00A44960" w:rsidRPr="00BB6F3D" w:rsidRDefault="00A44960" w:rsidP="00BB6F3D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Przedmiotem</w:t>
      </w:r>
      <w:r w:rsidR="00E70AF8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Umowy Konsorcjum</w:t>
      </w:r>
      <w:r w:rsidR="00E70AF8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jest określenie zasad współpracy oraz podział praw i</w:t>
      </w:r>
      <w:r w:rsidR="00437C2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obowiązków Stron w przygotowaniu </w:t>
      </w:r>
      <w:r w:rsidR="588F1F8B" w:rsidRPr="00BB6F3D">
        <w:rPr>
          <w:rFonts w:ascii="Garamond" w:hAnsi="Garamond"/>
          <w:sz w:val="24"/>
          <w:szCs w:val="24"/>
        </w:rPr>
        <w:t>W</w:t>
      </w:r>
      <w:r w:rsidRPr="00BB6F3D">
        <w:rPr>
          <w:rFonts w:ascii="Garamond" w:hAnsi="Garamond"/>
          <w:sz w:val="24"/>
          <w:szCs w:val="24"/>
        </w:rPr>
        <w:t xml:space="preserve">niosku </w:t>
      </w:r>
      <w:r w:rsidR="00344EC3" w:rsidRPr="00BB6F3D">
        <w:rPr>
          <w:rFonts w:ascii="Garamond" w:hAnsi="Garamond"/>
          <w:sz w:val="24"/>
          <w:szCs w:val="24"/>
        </w:rPr>
        <w:t>o objęcie Przedsięwzięcia wsparciem</w:t>
      </w:r>
      <w:r w:rsidRPr="00BB6F3D">
        <w:rPr>
          <w:rFonts w:ascii="Garamond" w:hAnsi="Garamond"/>
          <w:sz w:val="24"/>
          <w:szCs w:val="24"/>
        </w:rPr>
        <w:t xml:space="preserve"> (dalej</w:t>
      </w:r>
      <w:r w:rsidR="000A42B2" w:rsidRPr="00BB6F3D">
        <w:rPr>
          <w:rFonts w:ascii="Garamond" w:hAnsi="Garamond"/>
          <w:sz w:val="24"/>
          <w:szCs w:val="24"/>
        </w:rPr>
        <w:t>:</w:t>
      </w:r>
      <w:r w:rsidRPr="00BB6F3D">
        <w:rPr>
          <w:rFonts w:ascii="Garamond" w:hAnsi="Garamond"/>
          <w:sz w:val="24"/>
          <w:szCs w:val="24"/>
        </w:rPr>
        <w:t xml:space="preserve"> „Wniosek o 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 xml:space="preserve">”) oraz podczas realizacji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>, w</w:t>
      </w:r>
      <w:r w:rsidR="00344EC3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tym określenie zasad wzajemnych rozliczeń pomiędzy Stronami w ramach </w:t>
      </w:r>
      <w:r w:rsidR="00344EC3" w:rsidRPr="00BB6F3D">
        <w:rPr>
          <w:rFonts w:ascii="Garamond" w:hAnsi="Garamond"/>
          <w:sz w:val="24"/>
          <w:szCs w:val="24"/>
        </w:rPr>
        <w:t xml:space="preserve">wsparcia </w:t>
      </w:r>
      <w:r w:rsidRPr="00BB6F3D">
        <w:rPr>
          <w:rFonts w:ascii="Garamond" w:hAnsi="Garamond"/>
          <w:sz w:val="24"/>
          <w:szCs w:val="24"/>
        </w:rPr>
        <w:t xml:space="preserve">uzyskanego przez Konsorcjum w Konkursie. </w:t>
      </w:r>
    </w:p>
    <w:p w14:paraId="7710DD43" w14:textId="588D0FE5" w:rsidR="00A44960" w:rsidRPr="00BB6F3D" w:rsidRDefault="00A44960" w:rsidP="00BB6F3D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Celem </w:t>
      </w:r>
      <w:r w:rsidR="00344EC3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jest ……………… (</w:t>
      </w:r>
      <w:r w:rsidRPr="00BB6F3D">
        <w:rPr>
          <w:rFonts w:ascii="Garamond" w:hAnsi="Garamond"/>
          <w:i/>
          <w:iCs/>
          <w:sz w:val="24"/>
          <w:szCs w:val="24"/>
        </w:rPr>
        <w:t>należy wypełnić na podstawie danych zawartych we</w:t>
      </w:r>
      <w:r w:rsidR="00914535" w:rsidRPr="00BB6F3D">
        <w:rPr>
          <w:rFonts w:ascii="Garamond" w:hAnsi="Garamond"/>
          <w:i/>
          <w:iCs/>
          <w:sz w:val="24"/>
          <w:szCs w:val="24"/>
        </w:rPr>
        <w:t> </w:t>
      </w:r>
      <w:r w:rsidRPr="00BB6F3D">
        <w:rPr>
          <w:rFonts w:ascii="Garamond" w:hAnsi="Garamond"/>
          <w:i/>
          <w:iCs/>
          <w:sz w:val="24"/>
          <w:szCs w:val="24"/>
        </w:rPr>
        <w:t xml:space="preserve">Wniosku o </w:t>
      </w:r>
      <w:r w:rsidR="00344EC3" w:rsidRPr="00BB6F3D">
        <w:rPr>
          <w:rFonts w:ascii="Garamond" w:hAnsi="Garamond"/>
          <w:i/>
          <w:iCs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 xml:space="preserve">). </w:t>
      </w:r>
    </w:p>
    <w:p w14:paraId="104C410F" w14:textId="7AF28D90" w:rsidR="00A44960" w:rsidRPr="00BB6F3D" w:rsidRDefault="00A44960" w:rsidP="00BB6F3D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Umowa</w:t>
      </w:r>
      <w:r w:rsidR="005E073C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zostaje zawarta na czas niezbędny do realizacji </w:t>
      </w:r>
      <w:r w:rsidR="00344EC3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i</w:t>
      </w:r>
      <w:r w:rsidR="00D0139B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dokonania jego rozliczenia oraz realizacji wszelkich obowiązków wynikających z Umowy o</w:t>
      </w:r>
      <w:r w:rsidR="00F9421A" w:rsidRPr="00BB6F3D">
        <w:rPr>
          <w:rFonts w:ascii="Garamond" w:hAnsi="Garamond"/>
          <w:sz w:val="24"/>
          <w:szCs w:val="24"/>
        </w:rPr>
        <w:t> 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>, w</w:t>
      </w:r>
      <w:r w:rsidR="00344EC3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tym związanych z raportowaniem i kontrolą po zakończeniu realizacji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636FDC2D" w14:textId="154D163B" w:rsidR="000B191E" w:rsidRPr="00BB6F3D" w:rsidRDefault="00A44960" w:rsidP="00BB6F3D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lastRenderedPageBreak/>
        <w:t xml:space="preserve">W przypadku nieprzyznania </w:t>
      </w:r>
      <w:r w:rsidR="00344EC3" w:rsidRPr="00BB6F3D">
        <w:rPr>
          <w:rFonts w:ascii="Garamond" w:hAnsi="Garamond"/>
          <w:sz w:val="24"/>
          <w:szCs w:val="24"/>
        </w:rPr>
        <w:t xml:space="preserve">wsparcia </w:t>
      </w:r>
      <w:r w:rsidRPr="00BB6F3D">
        <w:rPr>
          <w:rFonts w:ascii="Garamond" w:hAnsi="Garamond"/>
          <w:sz w:val="24"/>
          <w:szCs w:val="24"/>
        </w:rPr>
        <w:t xml:space="preserve">dla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 xml:space="preserve"> przez ABM – Umowa</w:t>
      </w:r>
      <w:r w:rsidR="000877E3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wygasa. </w:t>
      </w:r>
    </w:p>
    <w:p w14:paraId="4B05C898" w14:textId="270E7C67" w:rsidR="004C04A2" w:rsidRPr="00BB6F3D" w:rsidRDefault="000B191E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§ 2</w:t>
      </w:r>
      <w:r w:rsidR="00B41A39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6B151E2E" w14:textId="20334DDB" w:rsidR="000B191E" w:rsidRPr="00BB6F3D" w:rsidRDefault="000B191E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Lider Konsorcjum</w:t>
      </w:r>
    </w:p>
    <w:p w14:paraId="35E3E6A3" w14:textId="4CA95AE4" w:rsidR="00592BC3" w:rsidRPr="00BB6F3D" w:rsidRDefault="00B67055" w:rsidP="00BB6F3D">
      <w:pPr>
        <w:pStyle w:val="Akapitzlist"/>
        <w:numPr>
          <w:ilvl w:val="0"/>
          <w:numId w:val="13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Podmiotem reprezentującym Konsorcjum jest Lider Konsorcjum</w:t>
      </w:r>
      <w:r w:rsidR="00B54AD3">
        <w:rPr>
          <w:rFonts w:ascii="Garamond" w:hAnsi="Garamond"/>
          <w:sz w:val="24"/>
          <w:szCs w:val="24"/>
        </w:rPr>
        <w:t>.</w:t>
      </w:r>
    </w:p>
    <w:p w14:paraId="1565FEC1" w14:textId="4458D048" w:rsidR="00B67055" w:rsidRPr="00BB6F3D" w:rsidRDefault="00876C4D" w:rsidP="00BB6F3D">
      <w:pPr>
        <w:pStyle w:val="Akapitzlist"/>
        <w:numPr>
          <w:ilvl w:val="0"/>
          <w:numId w:val="13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BB6F3D">
        <w:rPr>
          <w:rFonts w:ascii="Garamond" w:hAnsi="Garamond"/>
          <w:sz w:val="24"/>
          <w:szCs w:val="24"/>
        </w:rPr>
        <w:t>do</w:t>
      </w:r>
      <w:r w:rsidR="00B03DEE" w:rsidRPr="00BB6F3D">
        <w:rPr>
          <w:rFonts w:ascii="Garamond" w:hAnsi="Garamond"/>
          <w:sz w:val="24"/>
          <w:szCs w:val="24"/>
        </w:rPr>
        <w:t>:</w:t>
      </w:r>
    </w:p>
    <w:p w14:paraId="13571EB8" w14:textId="6D0B7EF1" w:rsidR="00300A2D" w:rsidRPr="00BB6F3D" w:rsidRDefault="00B03DEE" w:rsidP="00BB6F3D">
      <w:pPr>
        <w:pStyle w:val="Akapitzlist"/>
        <w:numPr>
          <w:ilvl w:val="0"/>
          <w:numId w:val="1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złożenia Wniosku o </w:t>
      </w:r>
      <w:r w:rsidR="00344EC3" w:rsidRPr="00BB6F3D">
        <w:rPr>
          <w:rFonts w:ascii="Garamond" w:hAnsi="Garamond"/>
          <w:sz w:val="24"/>
          <w:szCs w:val="24"/>
        </w:rPr>
        <w:t xml:space="preserve">objęcie wsparciem </w:t>
      </w:r>
      <w:r w:rsidRPr="00BB6F3D">
        <w:rPr>
          <w:rFonts w:ascii="Garamond" w:hAnsi="Garamond"/>
          <w:sz w:val="24"/>
          <w:szCs w:val="24"/>
        </w:rPr>
        <w:t xml:space="preserve">w imieniu Konsorcjum, w tym </w:t>
      </w:r>
      <w:r w:rsidR="00876C4D" w:rsidRPr="00BB6F3D">
        <w:rPr>
          <w:rFonts w:ascii="Garamond" w:hAnsi="Garamond"/>
          <w:sz w:val="24"/>
          <w:szCs w:val="24"/>
        </w:rPr>
        <w:t xml:space="preserve">złożenia </w:t>
      </w:r>
      <w:r w:rsidRPr="00BB6F3D">
        <w:rPr>
          <w:rFonts w:ascii="Garamond" w:hAnsi="Garamond"/>
          <w:sz w:val="24"/>
          <w:szCs w:val="24"/>
        </w:rPr>
        <w:t>wszystkich oświadczeń objętych Wnioskiem</w:t>
      </w:r>
      <w:r w:rsidR="00876C4D" w:rsidRPr="00BB6F3D">
        <w:rPr>
          <w:rFonts w:ascii="Garamond" w:hAnsi="Garamond"/>
          <w:sz w:val="24"/>
          <w:szCs w:val="24"/>
        </w:rPr>
        <w:t xml:space="preserve"> o 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="00447A58" w:rsidRPr="00BB6F3D">
        <w:rPr>
          <w:rFonts w:ascii="Garamond" w:hAnsi="Garamond"/>
          <w:sz w:val="24"/>
          <w:szCs w:val="24"/>
        </w:rPr>
        <w:t>;</w:t>
      </w:r>
    </w:p>
    <w:p w14:paraId="7136EC23" w14:textId="6D11CB2D" w:rsidR="00300A2D" w:rsidRPr="00BB6F3D" w:rsidRDefault="00B03DEE" w:rsidP="00BB6F3D">
      <w:pPr>
        <w:pStyle w:val="Akapitzlist"/>
        <w:numPr>
          <w:ilvl w:val="0"/>
          <w:numId w:val="1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zawarcia </w:t>
      </w:r>
      <w:r w:rsidR="0009574B" w:rsidRPr="00BB6F3D">
        <w:rPr>
          <w:rFonts w:ascii="Garamond" w:hAnsi="Garamond"/>
          <w:sz w:val="24"/>
          <w:szCs w:val="24"/>
        </w:rPr>
        <w:t xml:space="preserve">Umowy </w:t>
      </w:r>
      <w:r w:rsidRPr="00BB6F3D">
        <w:rPr>
          <w:rFonts w:ascii="Garamond" w:hAnsi="Garamond"/>
          <w:sz w:val="24"/>
          <w:szCs w:val="24"/>
        </w:rPr>
        <w:t xml:space="preserve">o </w:t>
      </w:r>
      <w:r w:rsidR="0080557D" w:rsidRPr="00BB6F3D">
        <w:rPr>
          <w:rFonts w:ascii="Garamond" w:hAnsi="Garamond"/>
          <w:sz w:val="24"/>
          <w:szCs w:val="24"/>
        </w:rPr>
        <w:t>objęcie wsparciem</w:t>
      </w:r>
      <w:r w:rsidR="00447A58" w:rsidRPr="00BB6F3D">
        <w:rPr>
          <w:rFonts w:ascii="Garamond" w:hAnsi="Garamond"/>
          <w:sz w:val="24"/>
          <w:szCs w:val="24"/>
        </w:rPr>
        <w:t>;</w:t>
      </w:r>
    </w:p>
    <w:p w14:paraId="59E4805D" w14:textId="489224D3" w:rsidR="00300A2D" w:rsidRPr="00BB6F3D" w:rsidRDefault="00B03DEE" w:rsidP="00BB6F3D">
      <w:pPr>
        <w:pStyle w:val="Akapitzlist"/>
        <w:numPr>
          <w:ilvl w:val="0"/>
          <w:numId w:val="1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BB6F3D">
        <w:rPr>
          <w:rFonts w:ascii="Garamond" w:hAnsi="Garamond"/>
          <w:sz w:val="24"/>
          <w:szCs w:val="24"/>
        </w:rPr>
        <w:t>przed zawarciem Umowy o</w:t>
      </w:r>
      <w:r w:rsidR="00B422D7">
        <w:rPr>
          <w:rFonts w:ascii="Garamond" w:hAnsi="Garamond"/>
          <w:sz w:val="24"/>
          <w:szCs w:val="24"/>
        </w:rPr>
        <w:t> </w:t>
      </w:r>
      <w:r w:rsidR="00344EC3" w:rsidRPr="00BB6F3D">
        <w:rPr>
          <w:rFonts w:ascii="Garamond" w:hAnsi="Garamond"/>
          <w:sz w:val="24"/>
          <w:szCs w:val="24"/>
        </w:rPr>
        <w:t xml:space="preserve">objęcie wsparciem </w:t>
      </w:r>
      <w:r w:rsidR="00876C4D" w:rsidRPr="00BB6F3D">
        <w:rPr>
          <w:rFonts w:ascii="Garamond" w:hAnsi="Garamond"/>
          <w:sz w:val="24"/>
          <w:szCs w:val="24"/>
        </w:rPr>
        <w:t xml:space="preserve">i </w:t>
      </w:r>
      <w:r w:rsidRPr="00BB6F3D">
        <w:rPr>
          <w:rFonts w:ascii="Garamond" w:hAnsi="Garamond"/>
          <w:sz w:val="24"/>
          <w:szCs w:val="24"/>
        </w:rPr>
        <w:t xml:space="preserve">w związku z wykonywaniem </w:t>
      </w:r>
      <w:r w:rsidR="00876C4D" w:rsidRPr="00BB6F3D">
        <w:rPr>
          <w:rFonts w:ascii="Garamond" w:hAnsi="Garamond"/>
          <w:sz w:val="24"/>
          <w:szCs w:val="24"/>
        </w:rPr>
        <w:t xml:space="preserve">Umowy </w:t>
      </w:r>
      <w:r w:rsidRPr="00BB6F3D">
        <w:rPr>
          <w:rFonts w:ascii="Garamond" w:hAnsi="Garamond"/>
          <w:sz w:val="24"/>
          <w:szCs w:val="24"/>
        </w:rPr>
        <w:t xml:space="preserve">o 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="000353D7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w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tym składania </w:t>
      </w:r>
      <w:r w:rsidR="00876C4D" w:rsidRPr="00BB6F3D">
        <w:rPr>
          <w:rFonts w:ascii="Garamond" w:hAnsi="Garamond"/>
          <w:sz w:val="24"/>
          <w:szCs w:val="24"/>
        </w:rPr>
        <w:t xml:space="preserve">wszelkich </w:t>
      </w:r>
      <w:r w:rsidRPr="00BB6F3D">
        <w:rPr>
          <w:rFonts w:ascii="Garamond" w:hAnsi="Garamond"/>
          <w:sz w:val="24"/>
          <w:szCs w:val="24"/>
        </w:rPr>
        <w:t>oświadczeń woli,</w:t>
      </w:r>
      <w:r w:rsidR="00876C4D" w:rsidRPr="00BB6F3D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BB6F3D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BB6F3D">
        <w:rPr>
          <w:rFonts w:ascii="Garamond" w:hAnsi="Garamond"/>
          <w:sz w:val="24"/>
          <w:szCs w:val="24"/>
        </w:rPr>
        <w:t xml:space="preserve">celu zmianę Umowy o 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="00344EC3" w:rsidRPr="00BB6F3D" w:rsidDel="00344EC3">
        <w:rPr>
          <w:rFonts w:ascii="Garamond" w:hAnsi="Garamond"/>
          <w:sz w:val="24"/>
          <w:szCs w:val="24"/>
        </w:rPr>
        <w:t xml:space="preserve"> </w:t>
      </w:r>
      <w:r w:rsidR="00876C4D" w:rsidRPr="00BB6F3D">
        <w:rPr>
          <w:rFonts w:ascii="Garamond" w:hAnsi="Garamond"/>
          <w:sz w:val="24"/>
          <w:szCs w:val="24"/>
        </w:rPr>
        <w:t>i załączników do niej</w:t>
      </w:r>
      <w:r w:rsidR="00447A58" w:rsidRPr="00BB6F3D">
        <w:rPr>
          <w:rFonts w:ascii="Garamond" w:hAnsi="Garamond"/>
          <w:sz w:val="24"/>
          <w:szCs w:val="24"/>
        </w:rPr>
        <w:t>;</w:t>
      </w:r>
      <w:r w:rsidR="00876C4D" w:rsidRPr="00BB6F3D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BB6F3D" w:rsidRDefault="00B03DEE" w:rsidP="00BB6F3D">
      <w:pPr>
        <w:pStyle w:val="Akapitzlist"/>
        <w:numPr>
          <w:ilvl w:val="0"/>
          <w:numId w:val="1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BB6F3D">
        <w:rPr>
          <w:rFonts w:ascii="Garamond" w:hAnsi="Garamond"/>
          <w:sz w:val="24"/>
          <w:szCs w:val="24"/>
        </w:rPr>
        <w:t>;</w:t>
      </w:r>
      <w:r w:rsidRPr="00BB6F3D">
        <w:rPr>
          <w:rFonts w:ascii="Garamond" w:hAnsi="Garamond"/>
          <w:sz w:val="24"/>
          <w:szCs w:val="24"/>
        </w:rPr>
        <w:t xml:space="preserve"> </w:t>
      </w:r>
    </w:p>
    <w:p w14:paraId="24B0C6C7" w14:textId="0F42F8F1" w:rsidR="00255C69" w:rsidRPr="00BB6F3D" w:rsidRDefault="00255C69" w:rsidP="00BB6F3D">
      <w:pPr>
        <w:pStyle w:val="Akapitzlist"/>
        <w:numPr>
          <w:ilvl w:val="0"/>
          <w:numId w:val="1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realizacji Umowy o 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="00447A58" w:rsidRPr="00BB6F3D">
        <w:rPr>
          <w:rFonts w:ascii="Garamond" w:hAnsi="Garamond"/>
          <w:sz w:val="24"/>
          <w:szCs w:val="24"/>
        </w:rPr>
        <w:t>;</w:t>
      </w:r>
    </w:p>
    <w:p w14:paraId="78287D76" w14:textId="77777777" w:rsidR="00153482" w:rsidRPr="00BB6F3D" w:rsidRDefault="00243A6F" w:rsidP="00BB6F3D">
      <w:pPr>
        <w:pStyle w:val="Akapitzlist"/>
        <w:numPr>
          <w:ilvl w:val="0"/>
          <w:numId w:val="1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podejmowania wszelkich innych czynności, jakie będą konieczne do osiągnięcia celów i realizacji zadań określonych w Umowie o 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="00153482" w:rsidRPr="00BB6F3D">
        <w:rPr>
          <w:rFonts w:ascii="Garamond" w:hAnsi="Garamond"/>
          <w:sz w:val="24"/>
          <w:szCs w:val="24"/>
        </w:rPr>
        <w:t>;</w:t>
      </w:r>
    </w:p>
    <w:p w14:paraId="0C18945A" w14:textId="03B011B1" w:rsidR="003447B2" w:rsidRPr="00BB6F3D" w:rsidRDefault="00117655" w:rsidP="00CB6392">
      <w:pPr>
        <w:pStyle w:val="Akapitzlist"/>
        <w:numPr>
          <w:ilvl w:val="0"/>
          <w:numId w:val="13"/>
        </w:numPr>
        <w:spacing w:before="120" w:after="120" w:line="360" w:lineRule="auto"/>
        <w:ind w:left="357" w:hanging="357"/>
        <w:jc w:val="both"/>
        <w:rPr>
          <w:rFonts w:ascii="Garamond" w:hAnsi="Garamond"/>
          <w:sz w:val="24"/>
          <w:szCs w:val="24"/>
        </w:rPr>
      </w:pPr>
      <w:bookmarkStart w:id="0" w:name="_Hlk166679028"/>
      <w:r w:rsidRPr="00BB6F3D">
        <w:rPr>
          <w:rFonts w:ascii="Garamond" w:hAnsi="Garamond"/>
          <w:sz w:val="24"/>
          <w:szCs w:val="24"/>
        </w:rPr>
        <w:t>(</w:t>
      </w:r>
      <w:r w:rsidRPr="00BB6F3D">
        <w:rPr>
          <w:rFonts w:ascii="Garamond" w:hAnsi="Garamond"/>
          <w:i/>
          <w:iCs/>
          <w:sz w:val="24"/>
          <w:szCs w:val="24"/>
        </w:rPr>
        <w:t xml:space="preserve">Należy uzupełnić o relację w zakresie reprezentacji Konsorcjum w kontekście procedury </w:t>
      </w:r>
      <w:r w:rsidR="0028257F" w:rsidRPr="00BB6F3D">
        <w:rPr>
          <w:rFonts w:ascii="Garamond" w:hAnsi="Garamond"/>
          <w:i/>
          <w:iCs/>
          <w:sz w:val="24"/>
          <w:szCs w:val="24"/>
        </w:rPr>
        <w:t>oceny zgodności</w:t>
      </w:r>
      <w:r w:rsidR="00AB7A20" w:rsidRPr="00BB6F3D">
        <w:rPr>
          <w:rFonts w:ascii="Garamond" w:hAnsi="Garamond"/>
          <w:i/>
          <w:iCs/>
          <w:sz w:val="24"/>
          <w:szCs w:val="24"/>
        </w:rPr>
        <w:t xml:space="preserve"> </w:t>
      </w:r>
      <w:r w:rsidR="00253B3D" w:rsidRPr="00BB6F3D">
        <w:rPr>
          <w:rFonts w:ascii="Garamond" w:hAnsi="Garamond"/>
          <w:i/>
          <w:iCs/>
          <w:sz w:val="24"/>
          <w:szCs w:val="24"/>
        </w:rPr>
        <w:t>W</w:t>
      </w:r>
      <w:r w:rsidR="00A018FC" w:rsidRPr="00BB6F3D">
        <w:rPr>
          <w:rFonts w:ascii="Garamond" w:hAnsi="Garamond"/>
          <w:i/>
          <w:iCs/>
          <w:sz w:val="24"/>
          <w:szCs w:val="24"/>
        </w:rPr>
        <w:t xml:space="preserve">yrobu medycznego </w:t>
      </w:r>
      <w:r w:rsidR="00B75BB6" w:rsidRPr="00BB6F3D">
        <w:rPr>
          <w:rFonts w:ascii="Garamond" w:hAnsi="Garamond"/>
          <w:i/>
          <w:iCs/>
          <w:sz w:val="24"/>
          <w:szCs w:val="24"/>
        </w:rPr>
        <w:t xml:space="preserve">oraz </w:t>
      </w:r>
      <w:r w:rsidR="00253B3D" w:rsidRPr="00BB6F3D">
        <w:rPr>
          <w:rFonts w:ascii="Garamond" w:hAnsi="Garamond"/>
          <w:i/>
          <w:iCs/>
          <w:sz w:val="24"/>
          <w:szCs w:val="24"/>
        </w:rPr>
        <w:t>W</w:t>
      </w:r>
      <w:r w:rsidR="00B75BB6" w:rsidRPr="00BB6F3D">
        <w:rPr>
          <w:rFonts w:ascii="Garamond" w:hAnsi="Garamond"/>
          <w:i/>
          <w:iCs/>
          <w:sz w:val="24"/>
          <w:szCs w:val="24"/>
        </w:rPr>
        <w:t xml:space="preserve">yrobu medycznego do diagnostyki in vitro </w:t>
      </w:r>
      <w:r w:rsidR="00AB7A20" w:rsidRPr="00BB6F3D">
        <w:rPr>
          <w:rFonts w:ascii="Garamond" w:hAnsi="Garamond"/>
          <w:i/>
          <w:iCs/>
          <w:sz w:val="24"/>
          <w:szCs w:val="24"/>
        </w:rPr>
        <w:t>przez jednostkę</w:t>
      </w:r>
      <w:r w:rsidR="00B75BB6" w:rsidRPr="00BB6F3D">
        <w:rPr>
          <w:rFonts w:ascii="Garamond" w:hAnsi="Garamond"/>
          <w:i/>
          <w:iCs/>
          <w:sz w:val="24"/>
          <w:szCs w:val="24"/>
        </w:rPr>
        <w:t xml:space="preserve"> notyfikowaną</w:t>
      </w:r>
      <w:r w:rsidR="00116B38" w:rsidRPr="00BB6F3D">
        <w:rPr>
          <w:rStyle w:val="Odwoanieprzypisudolnego"/>
          <w:rFonts w:ascii="Garamond" w:hAnsi="Garamond"/>
          <w:i/>
          <w:iCs/>
          <w:sz w:val="24"/>
          <w:szCs w:val="24"/>
        </w:rPr>
        <w:footnoteReference w:id="9"/>
      </w:r>
      <w:r w:rsidRPr="00BB6F3D">
        <w:rPr>
          <w:rFonts w:ascii="Garamond" w:hAnsi="Garamond"/>
          <w:i/>
          <w:iCs/>
          <w:sz w:val="24"/>
          <w:szCs w:val="24"/>
        </w:rPr>
        <w:t>).</w:t>
      </w:r>
    </w:p>
    <w:bookmarkEnd w:id="0"/>
    <w:p w14:paraId="3A0AFD4D" w14:textId="2E1D599E" w:rsidR="00170E47" w:rsidRPr="00BB6F3D" w:rsidRDefault="002506D5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lastRenderedPageBreak/>
        <w:t xml:space="preserve">§ </w:t>
      </w:r>
      <w:r w:rsidR="00F65ACC" w:rsidRPr="00BB6F3D">
        <w:rPr>
          <w:rFonts w:ascii="Garamond" w:hAnsi="Garamond"/>
          <w:b/>
          <w:bCs/>
          <w:color w:val="auto"/>
          <w:sz w:val="24"/>
          <w:szCs w:val="24"/>
        </w:rPr>
        <w:t>3</w:t>
      </w:r>
      <w:r w:rsidR="00B41A39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264F31CC" w14:textId="3295DF86" w:rsidR="002506D5" w:rsidRPr="00BB6F3D" w:rsidRDefault="00170E47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Realizacja </w:t>
      </w:r>
      <w:r w:rsidR="00344EC3" w:rsidRPr="00BB6F3D">
        <w:rPr>
          <w:rFonts w:ascii="Garamond" w:hAnsi="Garamond"/>
          <w:b/>
          <w:bCs/>
          <w:color w:val="auto"/>
          <w:sz w:val="24"/>
          <w:szCs w:val="24"/>
        </w:rPr>
        <w:t>Przedsięwzięcia</w:t>
      </w: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. </w:t>
      </w:r>
      <w:r w:rsidR="002506D5" w:rsidRPr="00BB6F3D">
        <w:rPr>
          <w:rFonts w:ascii="Garamond" w:hAnsi="Garamond"/>
          <w:b/>
          <w:bCs/>
          <w:color w:val="auto"/>
          <w:sz w:val="24"/>
          <w:szCs w:val="24"/>
        </w:rPr>
        <w:t>Podział zadań i określenie obowiązków</w:t>
      </w:r>
    </w:p>
    <w:p w14:paraId="44D600B8" w14:textId="13EEB8B4" w:rsidR="00DC76EF" w:rsidRPr="00BB6F3D" w:rsidRDefault="00DC76EF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zobowiązują się do realizacji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="00F02783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z należytą starannością i wykorzystania </w:t>
      </w:r>
      <w:r w:rsidR="00344EC3" w:rsidRPr="00BB6F3D">
        <w:rPr>
          <w:rFonts w:ascii="Garamond" w:hAnsi="Garamond"/>
          <w:sz w:val="24"/>
          <w:szCs w:val="24"/>
        </w:rPr>
        <w:t xml:space="preserve">wsparcia </w:t>
      </w:r>
      <w:r w:rsidRPr="00BB6F3D">
        <w:rPr>
          <w:rFonts w:ascii="Garamond" w:hAnsi="Garamond"/>
          <w:sz w:val="24"/>
          <w:szCs w:val="24"/>
        </w:rPr>
        <w:t>zgodnie z:</w:t>
      </w:r>
    </w:p>
    <w:p w14:paraId="5CF08B7B" w14:textId="4775A48F" w:rsidR="00DC76EF" w:rsidRPr="00BB6F3D" w:rsidRDefault="00DC76EF" w:rsidP="00BB6F3D">
      <w:pPr>
        <w:pStyle w:val="Akapitzlist"/>
        <w:numPr>
          <w:ilvl w:val="0"/>
          <w:numId w:val="9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Umową o </w:t>
      </w:r>
      <w:r w:rsidR="00344EC3" w:rsidRPr="00BB6F3D">
        <w:rPr>
          <w:rFonts w:ascii="Garamond" w:hAnsi="Garamond"/>
          <w:sz w:val="24"/>
          <w:szCs w:val="24"/>
        </w:rPr>
        <w:t xml:space="preserve">objęcie wsparciem </w:t>
      </w:r>
      <w:r w:rsidRPr="00BB6F3D">
        <w:rPr>
          <w:rFonts w:ascii="Garamond" w:hAnsi="Garamond"/>
          <w:sz w:val="24"/>
          <w:szCs w:val="24"/>
        </w:rPr>
        <w:t>i jej załącznikami, w szczególności z opisem zawartym we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Wniosku o </w:t>
      </w:r>
      <w:r w:rsidR="00344EC3" w:rsidRPr="00BB6F3D">
        <w:rPr>
          <w:rFonts w:ascii="Garamond" w:hAnsi="Garamond"/>
          <w:sz w:val="24"/>
          <w:szCs w:val="24"/>
        </w:rPr>
        <w:t xml:space="preserve">objęcie wsparciem </w:t>
      </w:r>
      <w:r w:rsidR="00B41A39" w:rsidRPr="00BB6F3D">
        <w:rPr>
          <w:rFonts w:ascii="Garamond" w:hAnsi="Garamond"/>
          <w:sz w:val="24"/>
          <w:szCs w:val="24"/>
        </w:rPr>
        <w:t>i</w:t>
      </w:r>
      <w:r w:rsidR="0072124C" w:rsidRPr="00BB6F3D">
        <w:rPr>
          <w:rFonts w:ascii="Garamond" w:hAnsi="Garamond"/>
          <w:sz w:val="24"/>
          <w:szCs w:val="24"/>
        </w:rPr>
        <w:t xml:space="preserve"> Regulaminem Konkursu</w:t>
      </w:r>
      <w:r w:rsidRPr="00BB6F3D">
        <w:rPr>
          <w:rFonts w:ascii="Garamond" w:hAnsi="Garamond"/>
          <w:sz w:val="24"/>
          <w:szCs w:val="24"/>
        </w:rPr>
        <w:t>;</w:t>
      </w:r>
    </w:p>
    <w:p w14:paraId="021DF02C" w14:textId="7D75B84E" w:rsidR="00DC76EF" w:rsidRPr="00BB6F3D" w:rsidRDefault="00DC76EF" w:rsidP="00BB6F3D">
      <w:pPr>
        <w:pStyle w:val="Akapitzlist"/>
        <w:numPr>
          <w:ilvl w:val="0"/>
          <w:numId w:val="9"/>
        </w:numPr>
        <w:spacing w:before="120" w:after="120" w:line="360" w:lineRule="auto"/>
        <w:ind w:left="567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przepisami prawa powszechnie obowiązującego, w tym przepisami dotyczącymi konkurencji</w:t>
      </w:r>
      <w:r w:rsidR="00F02783" w:rsidRPr="00BB6F3D">
        <w:rPr>
          <w:rFonts w:ascii="Garamond" w:hAnsi="Garamond"/>
          <w:sz w:val="24"/>
          <w:szCs w:val="24"/>
        </w:rPr>
        <w:t>,</w:t>
      </w:r>
      <w:r w:rsidR="00344EC3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zamówień publicznych</w:t>
      </w:r>
      <w:r w:rsidR="00F02783" w:rsidRPr="00BB6F3D">
        <w:rPr>
          <w:rFonts w:ascii="Garamond" w:hAnsi="Garamond"/>
          <w:sz w:val="24"/>
          <w:szCs w:val="24"/>
        </w:rPr>
        <w:t xml:space="preserve"> czy zrównoważonego rozwoju i równych szans</w:t>
      </w:r>
      <w:r w:rsidRPr="00BB6F3D">
        <w:rPr>
          <w:rFonts w:ascii="Garamond" w:hAnsi="Garamond"/>
          <w:sz w:val="24"/>
          <w:szCs w:val="24"/>
        </w:rPr>
        <w:t>.</w:t>
      </w:r>
    </w:p>
    <w:p w14:paraId="481E5F19" w14:textId="348820DD" w:rsidR="002506D5" w:rsidRPr="00BB6F3D" w:rsidRDefault="002506D5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676E8C" w:rsidRPr="00BB6F3D">
        <w:rPr>
          <w:rFonts w:ascii="Garamond" w:hAnsi="Garamond"/>
          <w:sz w:val="24"/>
          <w:szCs w:val="24"/>
        </w:rPr>
        <w:t>Przedsięwzięciu</w:t>
      </w:r>
      <w:r w:rsidRPr="00BB6F3D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BB6F3D" w:rsidRDefault="00C75430" w:rsidP="00BB6F3D">
      <w:pPr>
        <w:pStyle w:val="Akapitzlist"/>
        <w:numPr>
          <w:ilvl w:val="1"/>
          <w:numId w:val="2"/>
        </w:numPr>
        <w:spacing w:before="120" w:after="120" w:line="360" w:lineRule="auto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Zadanie 1</w:t>
      </w:r>
      <w:r w:rsidR="00DB0BF7" w:rsidRPr="00BB6F3D">
        <w:rPr>
          <w:rFonts w:ascii="Garamond" w:hAnsi="Garamond"/>
          <w:sz w:val="24"/>
          <w:szCs w:val="24"/>
        </w:rPr>
        <w:t xml:space="preserve"> „…</w:t>
      </w:r>
      <w:r w:rsidR="00DB0BF7" w:rsidRPr="00BB6F3D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BB6F3D">
        <w:rPr>
          <w:rFonts w:ascii="Garamond" w:hAnsi="Garamond"/>
          <w:sz w:val="24"/>
          <w:szCs w:val="24"/>
        </w:rPr>
        <w:t>”</w:t>
      </w:r>
      <w:r w:rsidRPr="00BB6F3D">
        <w:rPr>
          <w:rFonts w:ascii="Garamond" w:hAnsi="Garamond"/>
          <w:sz w:val="24"/>
          <w:szCs w:val="24"/>
        </w:rPr>
        <w:t xml:space="preserve"> – Konsorcjant </w:t>
      </w:r>
      <w:r w:rsidR="00412D23" w:rsidRPr="00BB6F3D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BB6F3D" w:rsidRDefault="00C75430" w:rsidP="00BB6F3D">
      <w:pPr>
        <w:pStyle w:val="Akapitzlist"/>
        <w:numPr>
          <w:ilvl w:val="1"/>
          <w:numId w:val="2"/>
        </w:numPr>
        <w:spacing w:before="120" w:after="120" w:line="360" w:lineRule="auto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Zadanie 2 </w:t>
      </w:r>
      <w:r w:rsidR="00DB0BF7" w:rsidRPr="00BB6F3D">
        <w:rPr>
          <w:rFonts w:ascii="Garamond" w:hAnsi="Garamond"/>
          <w:sz w:val="24"/>
          <w:szCs w:val="24"/>
        </w:rPr>
        <w:t>„…</w:t>
      </w:r>
      <w:r w:rsidR="00DB0BF7" w:rsidRPr="00BB6F3D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BB6F3D">
        <w:rPr>
          <w:rFonts w:ascii="Garamond" w:hAnsi="Garamond"/>
          <w:sz w:val="24"/>
          <w:szCs w:val="24"/>
        </w:rPr>
        <w:t xml:space="preserve">” </w:t>
      </w:r>
      <w:r w:rsidRPr="00BB6F3D">
        <w:rPr>
          <w:rFonts w:ascii="Garamond" w:hAnsi="Garamond"/>
          <w:sz w:val="24"/>
          <w:szCs w:val="24"/>
        </w:rPr>
        <w:t xml:space="preserve">– Konsorcjant </w:t>
      </w:r>
      <w:r w:rsidR="00412D23" w:rsidRPr="00BB6F3D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BB6F3D" w:rsidRDefault="00C75430" w:rsidP="00BB6F3D">
      <w:pPr>
        <w:pStyle w:val="Akapitzlist"/>
        <w:numPr>
          <w:ilvl w:val="1"/>
          <w:numId w:val="2"/>
        </w:numPr>
        <w:spacing w:before="120" w:after="120" w:line="360" w:lineRule="auto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…</w:t>
      </w:r>
    </w:p>
    <w:p w14:paraId="56708E7D" w14:textId="62CE20BF" w:rsidR="00335DEA" w:rsidRPr="00BB6F3D" w:rsidRDefault="0080181D" w:rsidP="00BB6F3D">
      <w:pPr>
        <w:spacing w:before="120" w:after="120" w:line="360" w:lineRule="auto"/>
        <w:ind w:left="567"/>
        <w:jc w:val="both"/>
        <w:rPr>
          <w:rFonts w:ascii="Garamond" w:hAnsi="Garamond"/>
          <w:iCs/>
          <w:sz w:val="24"/>
          <w:szCs w:val="24"/>
        </w:rPr>
      </w:pPr>
      <w:r w:rsidRPr="00BB6F3D">
        <w:rPr>
          <w:rFonts w:ascii="Garamond" w:hAnsi="Garamond"/>
          <w:i/>
          <w:sz w:val="24"/>
          <w:szCs w:val="24"/>
        </w:rPr>
        <w:t xml:space="preserve">(alternatywnie należy wymienić Konsorcjantów i przypisać im </w:t>
      </w:r>
      <w:r w:rsidR="000E448B" w:rsidRPr="00BB6F3D">
        <w:rPr>
          <w:rFonts w:ascii="Garamond" w:hAnsi="Garamond"/>
          <w:i/>
          <w:sz w:val="24"/>
          <w:szCs w:val="24"/>
        </w:rPr>
        <w:t>z</w:t>
      </w:r>
      <w:r w:rsidRPr="00BB6F3D">
        <w:rPr>
          <w:rFonts w:ascii="Garamond" w:hAnsi="Garamond"/>
          <w:i/>
          <w:sz w:val="24"/>
          <w:szCs w:val="24"/>
        </w:rPr>
        <w:t xml:space="preserve">adania w </w:t>
      </w:r>
      <w:r w:rsidR="00135C9F" w:rsidRPr="00BB6F3D">
        <w:rPr>
          <w:rFonts w:ascii="Garamond" w:hAnsi="Garamond"/>
          <w:i/>
          <w:sz w:val="24"/>
          <w:szCs w:val="24"/>
        </w:rPr>
        <w:t>Przedsięwzięciu</w:t>
      </w:r>
      <w:r w:rsidRPr="00BB6F3D">
        <w:rPr>
          <w:rFonts w:ascii="Garamond" w:hAnsi="Garamond"/>
          <w:i/>
          <w:sz w:val="24"/>
          <w:szCs w:val="24"/>
        </w:rPr>
        <w:t>)</w:t>
      </w:r>
      <w:r w:rsidR="00B41A39" w:rsidRPr="00BB6F3D">
        <w:rPr>
          <w:rFonts w:ascii="Garamond" w:hAnsi="Garamond"/>
          <w:iCs/>
          <w:sz w:val="24"/>
          <w:szCs w:val="24"/>
        </w:rPr>
        <w:t>.</w:t>
      </w:r>
    </w:p>
    <w:p w14:paraId="009493C2" w14:textId="04FD7871" w:rsidR="002506D5" w:rsidRPr="00BB6F3D" w:rsidRDefault="00363F6D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w zakresie </w:t>
      </w:r>
      <w:r w:rsidR="00E95AF8" w:rsidRPr="00BB6F3D">
        <w:rPr>
          <w:rFonts w:ascii="Garamond" w:hAnsi="Garamond"/>
          <w:sz w:val="24"/>
          <w:szCs w:val="24"/>
        </w:rPr>
        <w:t>realizacji przedmiotu Przedsięwzięcia i prowadzonych badań</w:t>
      </w:r>
      <w:r w:rsidRPr="00BB6F3D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BB6F3D">
        <w:rPr>
          <w:rFonts w:ascii="Garamond" w:hAnsi="Garamond"/>
          <w:sz w:val="24"/>
          <w:szCs w:val="24"/>
        </w:rPr>
        <w:t>D</w:t>
      </w:r>
      <w:r w:rsidRPr="00BB6F3D">
        <w:rPr>
          <w:rFonts w:ascii="Garamond" w:hAnsi="Garamond"/>
          <w:sz w:val="24"/>
          <w:szCs w:val="24"/>
        </w:rPr>
        <w:t xml:space="preserve">obrej </w:t>
      </w:r>
      <w:r w:rsidR="00A44960" w:rsidRPr="00BB6F3D">
        <w:rPr>
          <w:rFonts w:ascii="Garamond" w:hAnsi="Garamond"/>
          <w:sz w:val="24"/>
          <w:szCs w:val="24"/>
        </w:rPr>
        <w:t>P</w:t>
      </w:r>
      <w:r w:rsidRPr="00BB6F3D">
        <w:rPr>
          <w:rFonts w:ascii="Garamond" w:hAnsi="Garamond"/>
          <w:sz w:val="24"/>
          <w:szCs w:val="24"/>
        </w:rPr>
        <w:t xml:space="preserve">raktyki </w:t>
      </w:r>
      <w:r w:rsidR="00A44960" w:rsidRPr="00BB6F3D">
        <w:rPr>
          <w:rFonts w:ascii="Garamond" w:hAnsi="Garamond"/>
          <w:sz w:val="24"/>
          <w:szCs w:val="24"/>
        </w:rPr>
        <w:t>K</w:t>
      </w:r>
      <w:r w:rsidRPr="00BB6F3D">
        <w:rPr>
          <w:rFonts w:ascii="Garamond" w:hAnsi="Garamond"/>
          <w:sz w:val="24"/>
          <w:szCs w:val="24"/>
        </w:rPr>
        <w:t>linicznej (GCP</w:t>
      </w:r>
      <w:r w:rsidR="00A44960" w:rsidRPr="00BB6F3D">
        <w:rPr>
          <w:rFonts w:ascii="Garamond" w:hAnsi="Garamond"/>
          <w:sz w:val="24"/>
          <w:szCs w:val="24"/>
        </w:rPr>
        <w:t>)</w:t>
      </w:r>
      <w:r w:rsidR="00482303" w:rsidRPr="00BB6F3D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="00914535" w:rsidRPr="00BB6F3D">
        <w:rPr>
          <w:rFonts w:ascii="Garamond" w:hAnsi="Garamond"/>
          <w:sz w:val="24"/>
          <w:szCs w:val="24"/>
        </w:rPr>
        <w:t>,</w:t>
      </w:r>
      <w:r w:rsidR="00A44960" w:rsidRPr="00BB6F3D">
        <w:rPr>
          <w:rFonts w:ascii="Garamond" w:hAnsi="Garamond"/>
          <w:sz w:val="24"/>
          <w:szCs w:val="24"/>
        </w:rPr>
        <w:t xml:space="preserve"> </w:t>
      </w:r>
      <w:r w:rsidR="00914535" w:rsidRPr="00BB6F3D">
        <w:rPr>
          <w:rFonts w:ascii="Garamond" w:hAnsi="Garamond"/>
          <w:sz w:val="24"/>
          <w:szCs w:val="24"/>
        </w:rPr>
        <w:t>Praktyki Wytwarzania (GMP)</w:t>
      </w:r>
      <w:r w:rsidR="00482303" w:rsidRPr="00BB6F3D"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="00914535" w:rsidRPr="00BB6F3D">
        <w:rPr>
          <w:rFonts w:ascii="Garamond" w:hAnsi="Garamond"/>
          <w:sz w:val="24"/>
          <w:szCs w:val="24"/>
        </w:rPr>
        <w:t xml:space="preserve">, </w:t>
      </w:r>
      <w:r w:rsidR="00A44960" w:rsidRPr="00BB6F3D">
        <w:rPr>
          <w:rFonts w:ascii="Garamond" w:hAnsi="Garamond"/>
          <w:sz w:val="24"/>
          <w:szCs w:val="24"/>
        </w:rPr>
        <w:t>Dobrej Praktyki Laboratoryjnej (GLP)</w:t>
      </w:r>
      <w:r w:rsidR="00482303" w:rsidRPr="00BB6F3D">
        <w:rPr>
          <w:rStyle w:val="Odwoanieprzypisudolnego"/>
          <w:rFonts w:ascii="Garamond" w:hAnsi="Garamond"/>
          <w:sz w:val="24"/>
          <w:szCs w:val="24"/>
        </w:rPr>
        <w:footnoteReference w:id="12"/>
      </w:r>
      <w:r w:rsidR="00914535" w:rsidRPr="00BB6F3D">
        <w:rPr>
          <w:rFonts w:ascii="Garamond" w:hAnsi="Garamond"/>
          <w:sz w:val="24"/>
          <w:szCs w:val="24"/>
        </w:rPr>
        <w:t xml:space="preserve"> </w:t>
      </w:r>
      <w:r w:rsidR="00A44960" w:rsidRPr="00BB6F3D">
        <w:rPr>
          <w:rFonts w:ascii="Garamond" w:hAnsi="Garamond"/>
          <w:sz w:val="24"/>
          <w:szCs w:val="24"/>
        </w:rPr>
        <w:t>oraz zgodnie z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A44960" w:rsidRPr="00BB6F3D">
        <w:rPr>
          <w:rFonts w:ascii="Garamond" w:hAnsi="Garamond"/>
          <w:sz w:val="24"/>
          <w:szCs w:val="24"/>
        </w:rPr>
        <w:t>międzynarodowymi i</w:t>
      </w:r>
      <w:r w:rsidR="00344EC3" w:rsidRPr="00BB6F3D">
        <w:rPr>
          <w:rFonts w:ascii="Garamond" w:hAnsi="Garamond"/>
          <w:sz w:val="24"/>
          <w:szCs w:val="24"/>
        </w:rPr>
        <w:t> </w:t>
      </w:r>
      <w:r w:rsidR="00A44960" w:rsidRPr="00BB6F3D">
        <w:rPr>
          <w:rFonts w:ascii="Garamond" w:hAnsi="Garamond"/>
          <w:sz w:val="24"/>
          <w:szCs w:val="24"/>
        </w:rPr>
        <w:t>krajowymi standardami bioetycznymi i kodeksami etyki zawodowej,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A44960" w:rsidRPr="00BB6F3D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BB6F3D">
        <w:rPr>
          <w:rFonts w:ascii="Garamond" w:hAnsi="Garamond"/>
          <w:sz w:val="24"/>
          <w:szCs w:val="24"/>
        </w:rPr>
        <w:t>.</w:t>
      </w:r>
    </w:p>
    <w:p w14:paraId="34309FEC" w14:textId="70D3637F" w:rsidR="00CB6F01" w:rsidRPr="00BB6F3D" w:rsidRDefault="00CB6F01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</w:t>
      </w:r>
      <w:r w:rsidR="00344EC3" w:rsidRPr="00BB6F3D">
        <w:rPr>
          <w:rFonts w:ascii="Garamond" w:hAnsi="Garamond"/>
          <w:sz w:val="24"/>
          <w:szCs w:val="24"/>
        </w:rPr>
        <w:t xml:space="preserve">Formularzy sprawozdawczych </w:t>
      </w:r>
      <w:r w:rsidRPr="00BB6F3D">
        <w:rPr>
          <w:rFonts w:ascii="Garamond" w:hAnsi="Garamond"/>
          <w:sz w:val="24"/>
          <w:szCs w:val="24"/>
        </w:rPr>
        <w:t xml:space="preserve">z realizacji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="0060283C" w:rsidRPr="00BB6F3D">
        <w:rPr>
          <w:rFonts w:ascii="Garamond" w:hAnsi="Garamond"/>
          <w:sz w:val="24"/>
          <w:szCs w:val="24"/>
        </w:rPr>
        <w:t xml:space="preserve"> oraz</w:t>
      </w:r>
      <w:r w:rsidR="00EF6236" w:rsidRPr="00BB6F3D">
        <w:rPr>
          <w:rFonts w:ascii="Garamond" w:hAnsi="Garamond"/>
          <w:sz w:val="24"/>
          <w:szCs w:val="24"/>
        </w:rPr>
        <w:t xml:space="preserve"> raportów </w:t>
      </w:r>
      <w:r w:rsidR="00C25B18" w:rsidRPr="00BB6F3D">
        <w:rPr>
          <w:rFonts w:ascii="Garamond" w:hAnsi="Garamond"/>
          <w:sz w:val="24"/>
          <w:szCs w:val="24"/>
        </w:rPr>
        <w:t>wymienionych w Umowie o objęcie Przedsięwzięcia wsparciem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0CEE11B2" w14:textId="64A8D32B" w:rsidR="00A2122B" w:rsidRPr="00BB6F3D" w:rsidRDefault="00A2122B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BB6F3D">
        <w:rPr>
          <w:rFonts w:ascii="Garamond" w:hAnsi="Garamond"/>
          <w:sz w:val="24"/>
          <w:szCs w:val="24"/>
        </w:rPr>
        <w:t xml:space="preserve">wydatków </w:t>
      </w:r>
      <w:r w:rsidRPr="00BB6F3D">
        <w:rPr>
          <w:rFonts w:ascii="Garamond" w:hAnsi="Garamond"/>
          <w:sz w:val="24"/>
          <w:szCs w:val="24"/>
        </w:rPr>
        <w:t>poniesionych w</w:t>
      </w:r>
      <w:r w:rsidR="002B1256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ramach realizowanego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="007F5513" w:rsidRPr="00BB6F3D">
        <w:rPr>
          <w:rFonts w:ascii="Garamond" w:hAnsi="Garamond"/>
          <w:sz w:val="24"/>
          <w:szCs w:val="24"/>
        </w:rPr>
        <w:t>. Zestawienia powinny … (</w:t>
      </w:r>
      <w:r w:rsidR="007F5513" w:rsidRPr="00BB6F3D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BB6F3D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BB6F3D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BB6F3D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BB6F3D">
        <w:rPr>
          <w:rFonts w:ascii="Garamond" w:hAnsi="Garamond"/>
          <w:sz w:val="24"/>
          <w:szCs w:val="24"/>
        </w:rPr>
        <w:t xml:space="preserve">… </w:t>
      </w:r>
      <w:r w:rsidR="007F5513" w:rsidRPr="00BB6F3D">
        <w:rPr>
          <w:rFonts w:ascii="Garamond" w:hAnsi="Garamond"/>
          <w:sz w:val="24"/>
          <w:szCs w:val="24"/>
        </w:rPr>
        <w:t>(</w:t>
      </w:r>
      <w:r w:rsidR="007F5513" w:rsidRPr="00BB6F3D">
        <w:rPr>
          <w:rFonts w:ascii="Garamond" w:hAnsi="Garamond"/>
          <w:i/>
          <w:iCs/>
          <w:sz w:val="24"/>
          <w:szCs w:val="24"/>
        </w:rPr>
        <w:t>nal</w:t>
      </w:r>
      <w:r w:rsidR="00C45F12" w:rsidRPr="00BB6F3D">
        <w:rPr>
          <w:rFonts w:ascii="Garamond" w:hAnsi="Garamond"/>
          <w:i/>
          <w:iCs/>
          <w:sz w:val="24"/>
          <w:szCs w:val="24"/>
        </w:rPr>
        <w:t>e</w:t>
      </w:r>
      <w:r w:rsidR="007F5513" w:rsidRPr="00BB6F3D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BB6F3D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BB6F3D">
        <w:rPr>
          <w:rFonts w:ascii="Garamond" w:hAnsi="Garamond"/>
          <w:sz w:val="24"/>
          <w:szCs w:val="24"/>
        </w:rPr>
        <w:t>).</w:t>
      </w:r>
    </w:p>
    <w:p w14:paraId="784A8C25" w14:textId="3E2204AA" w:rsidR="006305FE" w:rsidRPr="00BB6F3D" w:rsidRDefault="006305FE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lastRenderedPageBreak/>
        <w:t xml:space="preserve">Strony zobowiązują się do prowadzenia wyodrębnionej ewidencji księgowej wydatków </w:t>
      </w:r>
      <w:r w:rsidR="00344EC3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w</w:t>
      </w:r>
      <w:r w:rsidR="00965644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BB6F3D">
        <w:rPr>
          <w:rFonts w:ascii="Garamond" w:hAnsi="Garamond"/>
          <w:sz w:val="24"/>
          <w:szCs w:val="24"/>
        </w:rPr>
        <w:t xml:space="preserve">finansowych </w:t>
      </w:r>
      <w:r w:rsidRPr="00BB6F3D">
        <w:rPr>
          <w:rFonts w:ascii="Garamond" w:hAnsi="Garamond"/>
          <w:sz w:val="24"/>
          <w:szCs w:val="24"/>
        </w:rPr>
        <w:t xml:space="preserve">związanych z </w:t>
      </w:r>
      <w:r w:rsidR="00344EC3" w:rsidRPr="00BB6F3D">
        <w:rPr>
          <w:rFonts w:ascii="Garamond" w:hAnsi="Garamond"/>
          <w:sz w:val="24"/>
          <w:szCs w:val="24"/>
        </w:rPr>
        <w:t>Przedsięwzięciem</w:t>
      </w:r>
      <w:r w:rsidRPr="00BB6F3D">
        <w:rPr>
          <w:rFonts w:ascii="Garamond" w:hAnsi="Garamond"/>
          <w:sz w:val="24"/>
          <w:szCs w:val="24"/>
        </w:rPr>
        <w:t>.</w:t>
      </w:r>
    </w:p>
    <w:p w14:paraId="40C8D444" w14:textId="1FB52CD9" w:rsidR="007F5513" w:rsidRPr="00BB6F3D" w:rsidRDefault="00373265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BB6F3D">
        <w:rPr>
          <w:rFonts w:ascii="Garamond" w:hAnsi="Garamond"/>
          <w:sz w:val="24"/>
          <w:szCs w:val="24"/>
        </w:rPr>
        <w:t xml:space="preserve">być odpowiednio dokumentowane </w:t>
      </w:r>
      <w:r w:rsidR="00910A43" w:rsidRPr="00BB6F3D">
        <w:rPr>
          <w:rFonts w:ascii="Garamond" w:hAnsi="Garamond"/>
          <w:sz w:val="24"/>
          <w:szCs w:val="24"/>
        </w:rPr>
        <w:t>a dokumenty</w:t>
      </w:r>
      <w:r w:rsidR="00F85823" w:rsidRPr="00BB6F3D">
        <w:rPr>
          <w:rFonts w:ascii="Garamond" w:hAnsi="Garamond"/>
          <w:sz w:val="24"/>
          <w:szCs w:val="24"/>
        </w:rPr>
        <w:t xml:space="preserve"> </w:t>
      </w:r>
      <w:r w:rsidR="00910A43" w:rsidRPr="00BB6F3D">
        <w:rPr>
          <w:rFonts w:ascii="Garamond" w:hAnsi="Garamond"/>
          <w:sz w:val="24"/>
          <w:szCs w:val="24"/>
        </w:rPr>
        <w:t>przechowywane</w:t>
      </w:r>
      <w:r w:rsidR="00F85823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BB6F3D">
        <w:rPr>
          <w:rFonts w:ascii="Garamond" w:hAnsi="Garamond"/>
          <w:sz w:val="24"/>
          <w:szCs w:val="24"/>
        </w:rPr>
        <w:t>przez nich zadań.</w:t>
      </w:r>
      <w:r w:rsidR="00963293" w:rsidRPr="00BB6F3D">
        <w:rPr>
          <w:rFonts w:ascii="Garamond" w:hAnsi="Garamond"/>
          <w:sz w:val="24"/>
          <w:szCs w:val="24"/>
        </w:rPr>
        <w:t xml:space="preserve"> </w:t>
      </w:r>
      <w:r w:rsidR="003402D7" w:rsidRPr="00BB6F3D">
        <w:rPr>
          <w:rFonts w:ascii="Garamond" w:hAnsi="Garamond"/>
          <w:sz w:val="24"/>
          <w:szCs w:val="24"/>
        </w:rPr>
        <w:t>K</w:t>
      </w:r>
      <w:r w:rsidR="00EE35C1" w:rsidRPr="00BB6F3D">
        <w:rPr>
          <w:rFonts w:ascii="Garamond" w:hAnsi="Garamond"/>
          <w:sz w:val="24"/>
          <w:szCs w:val="24"/>
        </w:rPr>
        <w:t xml:space="preserve">ażdy z Konsorcjantów </w:t>
      </w:r>
      <w:r w:rsidR="003402D7" w:rsidRPr="00BB6F3D">
        <w:rPr>
          <w:rFonts w:ascii="Garamond" w:hAnsi="Garamond"/>
          <w:sz w:val="24"/>
          <w:szCs w:val="24"/>
        </w:rPr>
        <w:t>zobowiązany</w:t>
      </w:r>
      <w:r w:rsidR="00EE35C1" w:rsidRPr="00BB6F3D">
        <w:rPr>
          <w:rFonts w:ascii="Garamond" w:hAnsi="Garamond"/>
          <w:sz w:val="24"/>
          <w:szCs w:val="24"/>
        </w:rPr>
        <w:t xml:space="preserve"> jest przekazać</w:t>
      </w:r>
      <w:r w:rsidR="003402D7" w:rsidRPr="00BB6F3D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BB6F3D">
        <w:rPr>
          <w:rFonts w:ascii="Garamond" w:hAnsi="Garamond"/>
          <w:sz w:val="24"/>
          <w:szCs w:val="24"/>
        </w:rPr>
        <w:t xml:space="preserve"> </w:t>
      </w:r>
      <w:r w:rsidR="003402D7" w:rsidRPr="00BB6F3D">
        <w:rPr>
          <w:rFonts w:ascii="Garamond" w:hAnsi="Garamond"/>
          <w:sz w:val="24"/>
          <w:szCs w:val="24"/>
        </w:rPr>
        <w:t>w cel</w:t>
      </w:r>
      <w:r w:rsidR="006305FE" w:rsidRPr="00BB6F3D">
        <w:rPr>
          <w:rFonts w:ascii="Garamond" w:hAnsi="Garamond"/>
          <w:sz w:val="24"/>
          <w:szCs w:val="24"/>
        </w:rPr>
        <w:t>u</w:t>
      </w:r>
      <w:r w:rsidR="003402D7" w:rsidRPr="00BB6F3D">
        <w:rPr>
          <w:rFonts w:ascii="Garamond" w:hAnsi="Garamond"/>
          <w:sz w:val="24"/>
          <w:szCs w:val="24"/>
        </w:rPr>
        <w:t xml:space="preserve"> raportowania i</w:t>
      </w:r>
      <w:r w:rsidR="000E5D33" w:rsidRPr="00BB6F3D">
        <w:rPr>
          <w:rFonts w:ascii="Garamond" w:hAnsi="Garamond"/>
          <w:sz w:val="24"/>
          <w:szCs w:val="24"/>
        </w:rPr>
        <w:t> </w:t>
      </w:r>
      <w:r w:rsidR="003402D7" w:rsidRPr="00BB6F3D">
        <w:rPr>
          <w:rFonts w:ascii="Garamond" w:hAnsi="Garamond"/>
          <w:sz w:val="24"/>
          <w:szCs w:val="24"/>
        </w:rPr>
        <w:t xml:space="preserve">ewaluacji </w:t>
      </w:r>
      <w:r w:rsidR="00344EC3" w:rsidRPr="00BB6F3D">
        <w:rPr>
          <w:rFonts w:ascii="Garamond" w:hAnsi="Garamond"/>
          <w:sz w:val="24"/>
          <w:szCs w:val="24"/>
        </w:rPr>
        <w:t xml:space="preserve">Przedsięwzięcia </w:t>
      </w:r>
      <w:r w:rsidR="006305FE" w:rsidRPr="00BB6F3D">
        <w:rPr>
          <w:rFonts w:ascii="Garamond" w:hAnsi="Garamond"/>
          <w:sz w:val="24"/>
          <w:szCs w:val="24"/>
        </w:rPr>
        <w:t>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6305FE" w:rsidRPr="00BB6F3D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BB6F3D">
        <w:rPr>
          <w:rFonts w:ascii="Garamond" w:hAnsi="Garamond"/>
          <w:sz w:val="24"/>
          <w:szCs w:val="24"/>
        </w:rPr>
        <w:t>.</w:t>
      </w:r>
    </w:p>
    <w:p w14:paraId="7C01CC16" w14:textId="559D9A32" w:rsidR="00963293" w:rsidRPr="00BB6F3D" w:rsidRDefault="00963293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BB6F3D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BB6F3D">
        <w:rPr>
          <w:rFonts w:ascii="Garamond" w:hAnsi="Garamond"/>
          <w:sz w:val="24"/>
          <w:szCs w:val="24"/>
        </w:rPr>
        <w:t xml:space="preserve">i Umowy o </w:t>
      </w:r>
      <w:r w:rsidR="00344EC3" w:rsidRPr="00BB6F3D">
        <w:rPr>
          <w:rFonts w:ascii="Garamond" w:hAnsi="Garamond"/>
          <w:sz w:val="24"/>
          <w:szCs w:val="24"/>
        </w:rPr>
        <w:t xml:space="preserve">objęcie wsparciem </w:t>
      </w:r>
      <w:r w:rsidR="00442C6A" w:rsidRPr="00BB6F3D">
        <w:rPr>
          <w:rFonts w:ascii="Garamond" w:hAnsi="Garamond"/>
          <w:sz w:val="24"/>
          <w:szCs w:val="24"/>
        </w:rPr>
        <w:t>oraz</w:t>
      </w:r>
      <w:r w:rsidR="006305FE" w:rsidRPr="00BB6F3D">
        <w:rPr>
          <w:rFonts w:ascii="Garamond" w:hAnsi="Garamond"/>
          <w:sz w:val="24"/>
          <w:szCs w:val="24"/>
        </w:rPr>
        <w:t xml:space="preserve"> w celach raportowania i rozliczania </w:t>
      </w:r>
      <w:r w:rsidR="00344EC3" w:rsidRPr="00BB6F3D">
        <w:rPr>
          <w:rFonts w:ascii="Garamond" w:hAnsi="Garamond"/>
          <w:sz w:val="24"/>
          <w:szCs w:val="24"/>
        </w:rPr>
        <w:t xml:space="preserve">Przedsięwzięcia </w:t>
      </w:r>
      <w:r w:rsidR="006305FE" w:rsidRPr="00BB6F3D">
        <w:rPr>
          <w:rFonts w:ascii="Garamond" w:hAnsi="Garamond"/>
          <w:sz w:val="24"/>
          <w:szCs w:val="24"/>
        </w:rPr>
        <w:t>z</w:t>
      </w:r>
      <w:r w:rsidR="00965644" w:rsidRPr="00BB6F3D">
        <w:rPr>
          <w:rFonts w:ascii="Garamond" w:hAnsi="Garamond"/>
          <w:sz w:val="24"/>
          <w:szCs w:val="24"/>
        </w:rPr>
        <w:t> </w:t>
      </w:r>
      <w:r w:rsidR="006305FE" w:rsidRPr="00BB6F3D">
        <w:rPr>
          <w:rFonts w:ascii="Garamond" w:hAnsi="Garamond"/>
          <w:sz w:val="24"/>
          <w:szCs w:val="24"/>
        </w:rPr>
        <w:t xml:space="preserve">ABM. </w:t>
      </w:r>
    </w:p>
    <w:p w14:paraId="01C1186B" w14:textId="04864D7D" w:rsidR="006305FE" w:rsidRPr="00BB6F3D" w:rsidRDefault="006305FE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BB6F3D">
        <w:rPr>
          <w:rFonts w:ascii="Garamond" w:hAnsi="Garamond"/>
          <w:sz w:val="24"/>
          <w:szCs w:val="24"/>
        </w:rPr>
        <w:t xml:space="preserve">sprawnej i </w:t>
      </w:r>
      <w:r w:rsidR="1520CD99" w:rsidRPr="00BB6F3D">
        <w:rPr>
          <w:rFonts w:ascii="Garamond" w:hAnsi="Garamond"/>
          <w:sz w:val="24"/>
          <w:szCs w:val="24"/>
        </w:rPr>
        <w:t>niezwłocznej</w:t>
      </w:r>
      <w:r w:rsidR="00AE775A" w:rsidRPr="00BB6F3D">
        <w:rPr>
          <w:rFonts w:ascii="Garamond" w:hAnsi="Garamond"/>
          <w:sz w:val="24"/>
          <w:szCs w:val="24"/>
        </w:rPr>
        <w:t xml:space="preserve"> wymiany informacji mających wpływ na</w:t>
      </w:r>
      <w:r w:rsidR="00616E8B" w:rsidRPr="00BB6F3D">
        <w:rPr>
          <w:rFonts w:ascii="Garamond" w:hAnsi="Garamond"/>
          <w:sz w:val="24"/>
          <w:szCs w:val="24"/>
        </w:rPr>
        <w:t> </w:t>
      </w:r>
      <w:r w:rsidR="00AE775A" w:rsidRPr="00BB6F3D">
        <w:rPr>
          <w:rFonts w:ascii="Garamond" w:hAnsi="Garamond"/>
          <w:sz w:val="24"/>
          <w:szCs w:val="24"/>
        </w:rPr>
        <w:t>wspólną i terminow</w:t>
      </w:r>
      <w:r w:rsidR="00217710" w:rsidRPr="00BB6F3D">
        <w:rPr>
          <w:rFonts w:ascii="Garamond" w:hAnsi="Garamond"/>
          <w:sz w:val="24"/>
          <w:szCs w:val="24"/>
        </w:rPr>
        <w:t>ą</w:t>
      </w:r>
      <w:r w:rsidR="00AE775A" w:rsidRPr="00BB6F3D">
        <w:rPr>
          <w:rFonts w:ascii="Garamond" w:hAnsi="Garamond"/>
          <w:sz w:val="24"/>
          <w:szCs w:val="24"/>
        </w:rPr>
        <w:t xml:space="preserve"> realizację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="00AE775A" w:rsidRPr="00BB6F3D">
        <w:rPr>
          <w:rFonts w:ascii="Garamond" w:hAnsi="Garamond"/>
          <w:sz w:val="24"/>
          <w:szCs w:val="24"/>
        </w:rPr>
        <w:t>.</w:t>
      </w:r>
      <w:r w:rsidR="009D7CEE" w:rsidRPr="00BB6F3D">
        <w:rPr>
          <w:rFonts w:ascii="Garamond" w:hAnsi="Garamond"/>
          <w:sz w:val="24"/>
          <w:szCs w:val="24"/>
        </w:rPr>
        <w:t xml:space="preserve"> </w:t>
      </w:r>
    </w:p>
    <w:p w14:paraId="3EB31EB4" w14:textId="35E90D39" w:rsidR="00AE775A" w:rsidRPr="00BB6F3D" w:rsidRDefault="006A2067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AE775A" w:rsidRPr="00BB6F3D">
        <w:rPr>
          <w:rFonts w:ascii="Garamond" w:hAnsi="Garamond"/>
          <w:sz w:val="24"/>
          <w:szCs w:val="24"/>
        </w:rPr>
        <w:t>Strony zobowiązują się do</w:t>
      </w:r>
      <w:r w:rsidR="00F3529F" w:rsidRPr="00BB6F3D">
        <w:rPr>
          <w:rFonts w:ascii="Garamond" w:hAnsi="Garamond"/>
          <w:sz w:val="24"/>
          <w:szCs w:val="24"/>
        </w:rPr>
        <w:t xml:space="preserve"> przechowywania </w:t>
      </w:r>
      <w:r w:rsidR="003E4298" w:rsidRPr="00BB6F3D">
        <w:rPr>
          <w:rFonts w:ascii="Garamond" w:hAnsi="Garamond"/>
          <w:sz w:val="24"/>
          <w:szCs w:val="24"/>
        </w:rPr>
        <w:t>wszelkiej dokumentacji związanej</w:t>
      </w:r>
      <w:r w:rsidR="00F3529F" w:rsidRPr="00BB6F3D">
        <w:rPr>
          <w:rFonts w:ascii="Garamond" w:hAnsi="Garamond"/>
          <w:sz w:val="24"/>
          <w:szCs w:val="24"/>
        </w:rPr>
        <w:t xml:space="preserve"> z realizacją </w:t>
      </w:r>
      <w:r w:rsidR="00344EC3" w:rsidRPr="00BB6F3D">
        <w:rPr>
          <w:rFonts w:ascii="Garamond" w:hAnsi="Garamond"/>
          <w:sz w:val="24"/>
          <w:szCs w:val="24"/>
        </w:rPr>
        <w:t>Przedsięwzięcia</w:t>
      </w:r>
      <w:r w:rsidR="00F3529F" w:rsidRPr="00BB6F3D">
        <w:rPr>
          <w:rFonts w:ascii="Garamond" w:hAnsi="Garamond"/>
          <w:sz w:val="24"/>
          <w:szCs w:val="24"/>
        </w:rPr>
        <w:t>, w</w:t>
      </w:r>
      <w:r w:rsidR="00771A9A" w:rsidRPr="00BB6F3D">
        <w:rPr>
          <w:rFonts w:ascii="Garamond" w:hAnsi="Garamond"/>
          <w:sz w:val="24"/>
          <w:szCs w:val="24"/>
        </w:rPr>
        <w:t> </w:t>
      </w:r>
      <w:r w:rsidR="00F3529F" w:rsidRPr="00BB6F3D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F3529F" w:rsidRPr="00BB6F3D">
        <w:rPr>
          <w:rFonts w:ascii="Garamond" w:hAnsi="Garamond"/>
          <w:sz w:val="24"/>
          <w:szCs w:val="24"/>
        </w:rPr>
        <w:t xml:space="preserve">procedurami </w:t>
      </w:r>
      <w:r w:rsidR="00FD0C81" w:rsidRPr="00BB6F3D">
        <w:rPr>
          <w:rFonts w:ascii="Garamond" w:hAnsi="Garamond"/>
          <w:sz w:val="24"/>
          <w:szCs w:val="24"/>
        </w:rPr>
        <w:t xml:space="preserve">zawierania umów z </w:t>
      </w:r>
      <w:r w:rsidR="00A91957" w:rsidRPr="00BB6F3D">
        <w:rPr>
          <w:rFonts w:ascii="Garamond" w:hAnsi="Garamond"/>
          <w:sz w:val="24"/>
          <w:szCs w:val="24"/>
        </w:rPr>
        <w:t>P</w:t>
      </w:r>
      <w:r w:rsidR="00FD0C81" w:rsidRPr="00BB6F3D">
        <w:rPr>
          <w:rFonts w:ascii="Garamond" w:hAnsi="Garamond"/>
          <w:sz w:val="24"/>
          <w:szCs w:val="24"/>
        </w:rPr>
        <w:t>odwykonawcami</w:t>
      </w:r>
      <w:r w:rsidR="003E4298" w:rsidRPr="00BB6F3D">
        <w:rPr>
          <w:rFonts w:ascii="Garamond" w:hAnsi="Garamond"/>
          <w:sz w:val="24"/>
          <w:szCs w:val="24"/>
        </w:rPr>
        <w:t>,</w:t>
      </w:r>
      <w:r w:rsidR="00FD0C81" w:rsidRPr="00BB6F3D">
        <w:rPr>
          <w:rFonts w:ascii="Garamond" w:hAnsi="Garamond"/>
          <w:sz w:val="24"/>
          <w:szCs w:val="24"/>
        </w:rPr>
        <w:t xml:space="preserve"> w sposób gwarantujący należyte bezpieczeństwo, </w:t>
      </w:r>
      <w:r w:rsidR="003064F8" w:rsidRPr="00BB6F3D">
        <w:rPr>
          <w:rFonts w:ascii="Garamond" w:hAnsi="Garamond"/>
          <w:sz w:val="24"/>
          <w:szCs w:val="24"/>
        </w:rPr>
        <w:t xml:space="preserve">przez okres co najmniej </w:t>
      </w:r>
      <w:r w:rsidR="000D2C04" w:rsidRPr="00BB6F3D">
        <w:rPr>
          <w:rFonts w:ascii="Garamond" w:hAnsi="Garamond"/>
          <w:sz w:val="24"/>
          <w:szCs w:val="24"/>
        </w:rPr>
        <w:t>do 31.12.2031 r.</w:t>
      </w:r>
      <w:r w:rsidR="003064F8" w:rsidRPr="00BB6F3D">
        <w:rPr>
          <w:rFonts w:ascii="Garamond" w:hAnsi="Garamond"/>
          <w:sz w:val="24"/>
          <w:szCs w:val="24"/>
        </w:rPr>
        <w:t xml:space="preserve">, </w:t>
      </w:r>
      <w:r w:rsidR="00C12C2D" w:rsidRPr="00BB6F3D">
        <w:rPr>
          <w:rFonts w:ascii="Garamond" w:hAnsi="Garamond"/>
          <w:sz w:val="24"/>
          <w:szCs w:val="24"/>
        </w:rPr>
        <w:t>a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8A3DC3" w:rsidRPr="00BB6F3D">
        <w:rPr>
          <w:rFonts w:ascii="Garamond" w:hAnsi="Garamond"/>
          <w:sz w:val="24"/>
          <w:szCs w:val="24"/>
        </w:rPr>
        <w:t>jeśli</w:t>
      </w:r>
      <w:r w:rsidR="00C12C2D" w:rsidRPr="00BB6F3D">
        <w:rPr>
          <w:rFonts w:ascii="Garamond" w:hAnsi="Garamond"/>
          <w:sz w:val="24"/>
          <w:szCs w:val="24"/>
        </w:rPr>
        <w:t xml:space="preserve"> ABM skorzysta z</w:t>
      </w:r>
      <w:r w:rsidR="00AD2AB2" w:rsidRPr="00BB6F3D">
        <w:rPr>
          <w:rFonts w:ascii="Garamond" w:hAnsi="Garamond"/>
          <w:sz w:val="24"/>
          <w:szCs w:val="24"/>
        </w:rPr>
        <w:t> </w:t>
      </w:r>
      <w:r w:rsidR="00C12C2D" w:rsidRPr="00BB6F3D">
        <w:rPr>
          <w:rFonts w:ascii="Garamond" w:hAnsi="Garamond"/>
          <w:sz w:val="24"/>
          <w:szCs w:val="24"/>
        </w:rPr>
        <w:t xml:space="preserve">uprawnienia, o którym mowa w </w:t>
      </w:r>
      <w:r w:rsidR="005207F9" w:rsidRPr="00BB6F3D">
        <w:rPr>
          <w:rFonts w:ascii="Garamond" w:hAnsi="Garamond"/>
          <w:sz w:val="24"/>
          <w:szCs w:val="24"/>
        </w:rPr>
        <w:t>§ 13 ust. 1</w:t>
      </w:r>
      <w:r w:rsidR="00D742BF" w:rsidRPr="00BB6F3D">
        <w:rPr>
          <w:rFonts w:ascii="Garamond" w:hAnsi="Garamond"/>
          <w:sz w:val="24"/>
          <w:szCs w:val="24"/>
        </w:rPr>
        <w:t>8</w:t>
      </w:r>
      <w:r w:rsidR="005207F9" w:rsidRPr="00BB6F3D">
        <w:rPr>
          <w:rFonts w:ascii="Garamond" w:hAnsi="Garamond"/>
          <w:sz w:val="24"/>
          <w:szCs w:val="24"/>
        </w:rPr>
        <w:t xml:space="preserve"> Umowy o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80557D" w:rsidRPr="00BB6F3D">
        <w:rPr>
          <w:rFonts w:ascii="Garamond" w:hAnsi="Garamond"/>
          <w:sz w:val="24"/>
          <w:szCs w:val="24"/>
        </w:rPr>
        <w:t xml:space="preserve">objęcie wsparciem </w:t>
      </w:r>
      <w:r w:rsidR="008A3DC3" w:rsidRPr="00BB6F3D">
        <w:rPr>
          <w:rFonts w:ascii="Garamond" w:hAnsi="Garamond"/>
          <w:sz w:val="24"/>
          <w:szCs w:val="24"/>
        </w:rPr>
        <w:t>– przez okres wskazany przez ABM</w:t>
      </w:r>
      <w:r w:rsidR="00FD0C81" w:rsidRPr="00BB6F3D">
        <w:rPr>
          <w:rFonts w:ascii="Garamond" w:hAnsi="Garamond"/>
          <w:sz w:val="24"/>
          <w:szCs w:val="24"/>
        </w:rPr>
        <w:t>.</w:t>
      </w:r>
    </w:p>
    <w:p w14:paraId="37D113EE" w14:textId="40453E62" w:rsidR="00AF5BC7" w:rsidRPr="00BB6F3D" w:rsidRDefault="006A2067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153802" w:rsidRPr="00BB6F3D">
        <w:rPr>
          <w:rFonts w:ascii="Garamond" w:hAnsi="Garamond"/>
          <w:sz w:val="24"/>
          <w:szCs w:val="24"/>
        </w:rPr>
        <w:t xml:space="preserve">Strony zobowiązują się do poddawania się kontroli i audytom </w:t>
      </w:r>
      <w:r w:rsidR="0080557D" w:rsidRPr="00BB6F3D">
        <w:rPr>
          <w:rFonts w:ascii="Garamond" w:hAnsi="Garamond"/>
          <w:sz w:val="24"/>
          <w:szCs w:val="24"/>
        </w:rPr>
        <w:t xml:space="preserve">Przedsięwzięcia </w:t>
      </w:r>
      <w:r w:rsidR="00153802" w:rsidRPr="00BB6F3D">
        <w:rPr>
          <w:rFonts w:ascii="Garamond" w:hAnsi="Garamond"/>
          <w:sz w:val="24"/>
          <w:szCs w:val="24"/>
        </w:rPr>
        <w:t>przeprowadzany</w:t>
      </w:r>
      <w:r w:rsidR="00217710" w:rsidRPr="00BB6F3D">
        <w:rPr>
          <w:rFonts w:ascii="Garamond" w:hAnsi="Garamond"/>
          <w:sz w:val="24"/>
          <w:szCs w:val="24"/>
        </w:rPr>
        <w:t>m</w:t>
      </w:r>
      <w:r w:rsidR="00153802" w:rsidRPr="00BB6F3D">
        <w:rPr>
          <w:rFonts w:ascii="Garamond" w:hAnsi="Garamond"/>
          <w:sz w:val="24"/>
          <w:szCs w:val="24"/>
        </w:rPr>
        <w:t xml:space="preserve"> </w:t>
      </w:r>
      <w:r w:rsidR="005F1B8A" w:rsidRPr="00BB6F3D">
        <w:rPr>
          <w:rFonts w:ascii="Garamond" w:hAnsi="Garamond"/>
          <w:sz w:val="24"/>
          <w:szCs w:val="24"/>
        </w:rPr>
        <w:t>i wymaganym</w:t>
      </w:r>
      <w:r w:rsidR="00153802" w:rsidRPr="00BB6F3D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BB6F3D">
        <w:rPr>
          <w:rFonts w:ascii="Garamond" w:hAnsi="Garamond"/>
          <w:sz w:val="24"/>
          <w:szCs w:val="24"/>
        </w:rPr>
        <w:t xml:space="preserve">Umowy </w:t>
      </w:r>
      <w:r w:rsidR="00153802" w:rsidRPr="00BB6F3D">
        <w:rPr>
          <w:rFonts w:ascii="Garamond" w:hAnsi="Garamond"/>
          <w:sz w:val="24"/>
          <w:szCs w:val="24"/>
        </w:rPr>
        <w:t>o</w:t>
      </w:r>
      <w:r w:rsidR="00DE3E25" w:rsidRPr="00BB6F3D">
        <w:rPr>
          <w:rFonts w:ascii="Garamond" w:hAnsi="Garamond"/>
          <w:sz w:val="24"/>
          <w:szCs w:val="24"/>
        </w:rPr>
        <w:t> </w:t>
      </w:r>
      <w:r w:rsidR="00344EC3" w:rsidRPr="00BB6F3D">
        <w:rPr>
          <w:rFonts w:ascii="Garamond" w:hAnsi="Garamond"/>
          <w:sz w:val="24"/>
          <w:szCs w:val="24"/>
        </w:rPr>
        <w:t>objęcie wsparciem</w:t>
      </w:r>
      <w:r w:rsidR="00153802" w:rsidRPr="00BB6F3D">
        <w:rPr>
          <w:rFonts w:ascii="Garamond" w:hAnsi="Garamond"/>
          <w:sz w:val="24"/>
          <w:szCs w:val="24"/>
        </w:rPr>
        <w:t>, w tym zobowiązują się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153802" w:rsidRPr="00BB6F3D">
        <w:rPr>
          <w:rFonts w:ascii="Garamond" w:hAnsi="Garamond"/>
          <w:sz w:val="24"/>
          <w:szCs w:val="24"/>
        </w:rPr>
        <w:t>do udostepnienia na żądanie ABM i innych upoważnianych podmiotów miejsc, w których realizowan</w:t>
      </w:r>
      <w:r w:rsidR="00344EC3" w:rsidRPr="00BB6F3D">
        <w:rPr>
          <w:rFonts w:ascii="Garamond" w:hAnsi="Garamond"/>
          <w:sz w:val="24"/>
          <w:szCs w:val="24"/>
        </w:rPr>
        <w:t>e</w:t>
      </w:r>
      <w:r w:rsidR="00153802" w:rsidRPr="00BB6F3D">
        <w:rPr>
          <w:rFonts w:ascii="Garamond" w:hAnsi="Garamond"/>
          <w:sz w:val="24"/>
          <w:szCs w:val="24"/>
        </w:rPr>
        <w:t xml:space="preserve"> jest </w:t>
      </w:r>
      <w:r w:rsidR="00344EC3" w:rsidRPr="00BB6F3D">
        <w:rPr>
          <w:rFonts w:ascii="Garamond" w:hAnsi="Garamond"/>
          <w:sz w:val="24"/>
          <w:szCs w:val="24"/>
        </w:rPr>
        <w:t>Przedsięwzięcie</w:t>
      </w:r>
      <w:r w:rsidR="00153802" w:rsidRPr="00BB6F3D">
        <w:rPr>
          <w:rFonts w:ascii="Garamond" w:hAnsi="Garamond"/>
          <w:sz w:val="24"/>
          <w:szCs w:val="24"/>
        </w:rPr>
        <w:t>, związanych z</w:t>
      </w:r>
      <w:r w:rsidR="00DE3E25" w:rsidRPr="00BB6F3D">
        <w:rPr>
          <w:rFonts w:ascii="Garamond" w:hAnsi="Garamond"/>
          <w:sz w:val="24"/>
          <w:szCs w:val="24"/>
        </w:rPr>
        <w:t> </w:t>
      </w:r>
      <w:r w:rsidR="00344EC3" w:rsidRPr="00BB6F3D">
        <w:rPr>
          <w:rFonts w:ascii="Garamond" w:hAnsi="Garamond"/>
          <w:sz w:val="24"/>
          <w:szCs w:val="24"/>
        </w:rPr>
        <w:t xml:space="preserve">Przedsięwzięciem </w:t>
      </w:r>
      <w:r w:rsidR="00153802" w:rsidRPr="00BB6F3D">
        <w:rPr>
          <w:rFonts w:ascii="Garamond" w:hAnsi="Garamond"/>
          <w:sz w:val="24"/>
          <w:szCs w:val="24"/>
        </w:rPr>
        <w:t xml:space="preserve">systemów teleinformatycznych oraz wszelkich dokumentów </w:t>
      </w:r>
      <w:r w:rsidR="00BF7422" w:rsidRPr="00BB6F3D">
        <w:rPr>
          <w:rFonts w:ascii="Garamond" w:hAnsi="Garamond"/>
          <w:sz w:val="24"/>
          <w:szCs w:val="24"/>
        </w:rPr>
        <w:t>papierowych i</w:t>
      </w:r>
      <w:r w:rsidR="00DE3E25" w:rsidRPr="00BB6F3D">
        <w:rPr>
          <w:rFonts w:ascii="Garamond" w:hAnsi="Garamond"/>
          <w:sz w:val="24"/>
          <w:szCs w:val="24"/>
        </w:rPr>
        <w:t> </w:t>
      </w:r>
      <w:r w:rsidR="00153802" w:rsidRPr="00BB6F3D">
        <w:rPr>
          <w:rFonts w:ascii="Garamond" w:hAnsi="Garamond"/>
          <w:sz w:val="24"/>
          <w:szCs w:val="24"/>
        </w:rPr>
        <w:t>elektronicznych związanych z</w:t>
      </w:r>
      <w:r w:rsidR="00344EC3" w:rsidRPr="00BB6F3D">
        <w:rPr>
          <w:rFonts w:ascii="Garamond" w:hAnsi="Garamond"/>
          <w:sz w:val="24"/>
          <w:szCs w:val="24"/>
        </w:rPr>
        <w:t> Przedsięwzięciem</w:t>
      </w:r>
      <w:r w:rsidR="009D7CEE" w:rsidRPr="00BB6F3D">
        <w:rPr>
          <w:rFonts w:ascii="Garamond" w:hAnsi="Garamond"/>
          <w:sz w:val="24"/>
          <w:szCs w:val="24"/>
        </w:rPr>
        <w:t xml:space="preserve"> (</w:t>
      </w:r>
      <w:r w:rsidR="009D7CEE" w:rsidRPr="00BB6F3D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 w:rsidRPr="00BB6F3D">
        <w:rPr>
          <w:rFonts w:ascii="Garamond" w:hAnsi="Garamond"/>
          <w:i/>
          <w:iCs/>
          <w:sz w:val="24"/>
          <w:szCs w:val="24"/>
        </w:rPr>
        <w:t> </w:t>
      </w:r>
      <w:r w:rsidR="009D7CEE" w:rsidRPr="00BB6F3D">
        <w:rPr>
          <w:rFonts w:ascii="Garamond" w:hAnsi="Garamond"/>
          <w:i/>
          <w:iCs/>
          <w:sz w:val="24"/>
          <w:szCs w:val="24"/>
        </w:rPr>
        <w:t>kwestię bardziej szczegółowo, zgodnie z</w:t>
      </w:r>
      <w:r w:rsidR="00EE69FC" w:rsidRPr="00BB6F3D">
        <w:rPr>
          <w:rFonts w:ascii="Garamond" w:hAnsi="Garamond"/>
          <w:i/>
          <w:iCs/>
          <w:sz w:val="24"/>
          <w:szCs w:val="24"/>
        </w:rPr>
        <w:t xml:space="preserve"> </w:t>
      </w:r>
      <w:r w:rsidR="009D7CEE" w:rsidRPr="00BB6F3D">
        <w:rPr>
          <w:rFonts w:ascii="Garamond" w:hAnsi="Garamond"/>
          <w:i/>
          <w:iCs/>
          <w:sz w:val="24"/>
          <w:szCs w:val="24"/>
        </w:rPr>
        <w:t xml:space="preserve">wymogami Umowy o </w:t>
      </w:r>
      <w:r w:rsidR="00946CAA" w:rsidRPr="00BB6F3D">
        <w:rPr>
          <w:rFonts w:ascii="Garamond" w:hAnsi="Garamond"/>
          <w:i/>
          <w:iCs/>
          <w:sz w:val="24"/>
          <w:szCs w:val="24"/>
        </w:rPr>
        <w:t>objęcie wsparciem</w:t>
      </w:r>
      <w:r w:rsidR="009D7CEE" w:rsidRPr="00BB6F3D">
        <w:rPr>
          <w:rFonts w:ascii="Garamond" w:hAnsi="Garamond"/>
          <w:i/>
          <w:iCs/>
          <w:sz w:val="24"/>
          <w:szCs w:val="24"/>
        </w:rPr>
        <w:t>, jeśli w ich ocenie zapewni to</w:t>
      </w:r>
      <w:r w:rsidR="000504EB" w:rsidRPr="00BB6F3D">
        <w:rPr>
          <w:rFonts w:ascii="Garamond" w:hAnsi="Garamond"/>
          <w:i/>
          <w:iCs/>
          <w:sz w:val="24"/>
          <w:szCs w:val="24"/>
        </w:rPr>
        <w:t> </w:t>
      </w:r>
      <w:r w:rsidR="009D7CEE" w:rsidRPr="00BB6F3D">
        <w:rPr>
          <w:rFonts w:ascii="Garamond" w:hAnsi="Garamond"/>
          <w:i/>
          <w:iCs/>
          <w:sz w:val="24"/>
          <w:szCs w:val="24"/>
        </w:rPr>
        <w:t xml:space="preserve">lepszą współpracę w ramach realizacji </w:t>
      </w:r>
      <w:r w:rsidR="00344EC3" w:rsidRPr="00BB6F3D">
        <w:rPr>
          <w:rFonts w:ascii="Garamond" w:hAnsi="Garamond"/>
          <w:i/>
          <w:iCs/>
          <w:sz w:val="24"/>
          <w:szCs w:val="24"/>
        </w:rPr>
        <w:t>Przedsięwzięcia</w:t>
      </w:r>
      <w:r w:rsidR="009D7CEE" w:rsidRPr="00BB6F3D">
        <w:rPr>
          <w:rFonts w:ascii="Garamond" w:hAnsi="Garamond"/>
          <w:sz w:val="24"/>
          <w:szCs w:val="24"/>
        </w:rPr>
        <w:t>)</w:t>
      </w:r>
      <w:r w:rsidR="0006745D" w:rsidRPr="00BB6F3D">
        <w:rPr>
          <w:rFonts w:ascii="Garamond" w:hAnsi="Garamond"/>
          <w:sz w:val="24"/>
          <w:szCs w:val="24"/>
        </w:rPr>
        <w:t>.</w:t>
      </w:r>
    </w:p>
    <w:p w14:paraId="6927E300" w14:textId="240F5855" w:rsidR="00D4520E" w:rsidRPr="00BB6F3D" w:rsidRDefault="002872B1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D4520E" w:rsidRPr="00BB6F3D">
        <w:rPr>
          <w:rFonts w:ascii="Garamond" w:hAnsi="Garamond"/>
          <w:sz w:val="24"/>
          <w:szCs w:val="24"/>
        </w:rPr>
        <w:t xml:space="preserve">Strony zobowiązują się </w:t>
      </w:r>
      <w:r w:rsidR="00891F58" w:rsidRPr="00BB6F3D">
        <w:rPr>
          <w:rFonts w:ascii="Garamond" w:hAnsi="Garamond"/>
          <w:sz w:val="24"/>
          <w:szCs w:val="24"/>
        </w:rPr>
        <w:t>do współpracy z podmiotami upoważnionymi przez IK, IOI, JW lub Komisj</w:t>
      </w:r>
      <w:r w:rsidR="004F4523" w:rsidRPr="00BB6F3D">
        <w:rPr>
          <w:rFonts w:ascii="Garamond" w:hAnsi="Garamond"/>
          <w:sz w:val="24"/>
          <w:szCs w:val="24"/>
        </w:rPr>
        <w:t>ę</w:t>
      </w:r>
      <w:r w:rsidR="00891F58" w:rsidRPr="00BB6F3D">
        <w:rPr>
          <w:rFonts w:ascii="Garamond" w:hAnsi="Garamond"/>
          <w:sz w:val="24"/>
          <w:szCs w:val="24"/>
        </w:rPr>
        <w:t xml:space="preserve"> Europejską do przeprowadzania ewaluacji Przedsięwzięcia. W okresie realizacji Przedsięwzięcia oraz po jego zakończeniu w okresie 5 lat od zamknięcia Planu rozwojowego, Lider Konsorcjum oraz Konsorcjanci są zobowiązani do współpracy w procesie ewaluacji, w szczególności o udział w ankietach, wywiadach oraz udostępnianie informacji lub też podjęcie </w:t>
      </w:r>
      <w:r w:rsidR="00891F58" w:rsidRPr="00BB6F3D">
        <w:rPr>
          <w:rFonts w:ascii="Garamond" w:hAnsi="Garamond"/>
          <w:sz w:val="24"/>
          <w:szCs w:val="24"/>
        </w:rPr>
        <w:lastRenderedPageBreak/>
        <w:t>określonych działań we współpracy z Agencją na potrzeby ewaluacji. Lider Konsorcjum i</w:t>
      </w:r>
      <w:r w:rsidR="00AB7A20" w:rsidRPr="00BB6F3D">
        <w:rPr>
          <w:rFonts w:ascii="Garamond" w:hAnsi="Garamond"/>
          <w:sz w:val="24"/>
          <w:szCs w:val="24"/>
        </w:rPr>
        <w:t> </w:t>
      </w:r>
      <w:r w:rsidR="00891F58" w:rsidRPr="00BB6F3D">
        <w:rPr>
          <w:rFonts w:ascii="Garamond" w:hAnsi="Garamond"/>
          <w:sz w:val="24"/>
          <w:szCs w:val="24"/>
        </w:rPr>
        <w:t>Konsorcjanci nie mogą odmówić udostępnienia informacji niezbędnych do realizacji tego obowiązku.</w:t>
      </w:r>
      <w:r w:rsidR="00A90D4A" w:rsidRPr="00BB6F3D">
        <w:rPr>
          <w:rFonts w:ascii="Garamond" w:hAnsi="Garamond"/>
          <w:sz w:val="24"/>
          <w:szCs w:val="24"/>
        </w:rPr>
        <w:t xml:space="preserve"> (</w:t>
      </w:r>
      <w:r w:rsidR="00A90D4A" w:rsidRPr="00BB6F3D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 w:rsidRPr="00BB6F3D">
        <w:rPr>
          <w:rFonts w:ascii="Garamond" w:hAnsi="Garamond"/>
          <w:i/>
          <w:iCs/>
          <w:sz w:val="24"/>
          <w:szCs w:val="24"/>
        </w:rPr>
        <w:t> </w:t>
      </w:r>
      <w:r w:rsidR="00A90D4A" w:rsidRPr="00BB6F3D">
        <w:rPr>
          <w:rFonts w:ascii="Garamond" w:hAnsi="Garamond"/>
          <w:i/>
          <w:iCs/>
          <w:sz w:val="24"/>
          <w:szCs w:val="24"/>
        </w:rPr>
        <w:t xml:space="preserve">wymogami Umowy o </w:t>
      </w:r>
      <w:r w:rsidR="00946CAA" w:rsidRPr="00BB6F3D">
        <w:rPr>
          <w:rFonts w:ascii="Garamond" w:hAnsi="Garamond"/>
          <w:i/>
          <w:iCs/>
          <w:sz w:val="24"/>
          <w:szCs w:val="24"/>
        </w:rPr>
        <w:t>objęcie wsparciem</w:t>
      </w:r>
      <w:r w:rsidR="00A90D4A" w:rsidRPr="00BB6F3D">
        <w:rPr>
          <w:rFonts w:ascii="Garamond" w:hAnsi="Garamond"/>
          <w:i/>
          <w:iCs/>
          <w:sz w:val="24"/>
          <w:szCs w:val="24"/>
        </w:rPr>
        <w:t xml:space="preserve">, jeśli w ich ocenie zapewni to lepszą współpracę w ramach realizacji </w:t>
      </w:r>
      <w:r w:rsidR="00344EC3" w:rsidRPr="00BB6F3D">
        <w:rPr>
          <w:rFonts w:ascii="Garamond" w:hAnsi="Garamond"/>
          <w:i/>
          <w:iCs/>
          <w:sz w:val="24"/>
          <w:szCs w:val="24"/>
        </w:rPr>
        <w:t>Przedsięwzięcia</w:t>
      </w:r>
      <w:r w:rsidR="00A90D4A" w:rsidRPr="00BB6F3D">
        <w:rPr>
          <w:rFonts w:ascii="Garamond" w:hAnsi="Garamond"/>
          <w:sz w:val="24"/>
          <w:szCs w:val="24"/>
        </w:rPr>
        <w:t>)</w:t>
      </w:r>
      <w:r w:rsidR="0006745D" w:rsidRPr="00BB6F3D">
        <w:rPr>
          <w:rFonts w:ascii="Garamond" w:hAnsi="Garamond"/>
          <w:sz w:val="24"/>
          <w:szCs w:val="24"/>
        </w:rPr>
        <w:t>.</w:t>
      </w:r>
    </w:p>
    <w:p w14:paraId="454F70D4" w14:textId="2A393737" w:rsidR="00CB1393" w:rsidRPr="00BB6F3D" w:rsidRDefault="002872B1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CB1393" w:rsidRPr="00BB6F3D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BB6F3D">
        <w:rPr>
          <w:rFonts w:ascii="Garamond" w:hAnsi="Garamond"/>
          <w:sz w:val="24"/>
          <w:szCs w:val="24"/>
        </w:rPr>
        <w:t xml:space="preserve">o fakcie otrzymania </w:t>
      </w:r>
      <w:r w:rsidR="00946CAA" w:rsidRPr="00BB6F3D">
        <w:rPr>
          <w:rFonts w:ascii="Garamond" w:hAnsi="Garamond"/>
          <w:sz w:val="24"/>
          <w:szCs w:val="24"/>
        </w:rPr>
        <w:t xml:space="preserve">wsparcia </w:t>
      </w:r>
      <w:r w:rsidR="00DD640F" w:rsidRPr="00BB6F3D">
        <w:rPr>
          <w:rFonts w:ascii="Garamond" w:hAnsi="Garamond"/>
          <w:sz w:val="24"/>
          <w:szCs w:val="24"/>
        </w:rPr>
        <w:t>z</w:t>
      </w:r>
      <w:r w:rsidR="000275D7" w:rsidRPr="00BB6F3D">
        <w:rPr>
          <w:rFonts w:ascii="Garamond" w:hAnsi="Garamond"/>
          <w:sz w:val="24"/>
          <w:szCs w:val="24"/>
        </w:rPr>
        <w:t>e środków Krajowego Planu Odbudowy i Zwiększania Odporności</w:t>
      </w:r>
      <w:r w:rsidR="00217710" w:rsidRPr="00BB6F3D">
        <w:rPr>
          <w:rFonts w:ascii="Garamond" w:hAnsi="Garamond"/>
          <w:sz w:val="24"/>
          <w:szCs w:val="24"/>
        </w:rPr>
        <w:t xml:space="preserve"> na realizację </w:t>
      </w:r>
      <w:r w:rsidR="00946CAA" w:rsidRPr="00BB6F3D">
        <w:rPr>
          <w:rFonts w:ascii="Garamond" w:hAnsi="Garamond"/>
          <w:sz w:val="24"/>
          <w:szCs w:val="24"/>
        </w:rPr>
        <w:t>Przedsięwzięcia</w:t>
      </w:r>
      <w:r w:rsidR="00B33C23" w:rsidRPr="00BB6F3D">
        <w:rPr>
          <w:rFonts w:ascii="Garamond" w:hAnsi="Garamond"/>
          <w:sz w:val="24"/>
          <w:szCs w:val="24"/>
        </w:rPr>
        <w:t xml:space="preserve"> za pośrednictwem ABM</w:t>
      </w:r>
      <w:r w:rsidR="00DD640F" w:rsidRPr="00BB6F3D">
        <w:rPr>
          <w:rFonts w:ascii="Garamond" w:hAnsi="Garamond"/>
          <w:sz w:val="24"/>
          <w:szCs w:val="24"/>
        </w:rPr>
        <w:t>. Komunikowanie tej informacji powinno być zgodne z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DD640F" w:rsidRPr="00BB6F3D">
        <w:rPr>
          <w:rFonts w:ascii="Garamond" w:hAnsi="Garamond"/>
          <w:sz w:val="24"/>
          <w:szCs w:val="24"/>
        </w:rPr>
        <w:t xml:space="preserve">wytycznymi </w:t>
      </w:r>
      <w:r w:rsidR="00F47811" w:rsidRPr="00BB6F3D">
        <w:rPr>
          <w:rFonts w:ascii="Garamond" w:hAnsi="Garamond"/>
          <w:sz w:val="24"/>
          <w:szCs w:val="24"/>
        </w:rPr>
        <w:t>w</w:t>
      </w:r>
      <w:r w:rsidR="00B107C1" w:rsidRPr="00BB6F3D">
        <w:rPr>
          <w:rFonts w:ascii="Garamond" w:hAnsi="Garamond"/>
          <w:sz w:val="24"/>
          <w:szCs w:val="24"/>
        </w:rPr>
        <w:t> </w:t>
      </w:r>
      <w:r w:rsidR="00F47811" w:rsidRPr="00BB6F3D">
        <w:rPr>
          <w:rFonts w:ascii="Garamond" w:hAnsi="Garamond"/>
          <w:sz w:val="24"/>
          <w:szCs w:val="24"/>
        </w:rPr>
        <w:t>zakresie informacji i</w:t>
      </w:r>
      <w:r w:rsidR="0013254B" w:rsidRPr="00BB6F3D">
        <w:rPr>
          <w:rFonts w:ascii="Garamond" w:hAnsi="Garamond"/>
          <w:sz w:val="24"/>
          <w:szCs w:val="24"/>
        </w:rPr>
        <w:t> </w:t>
      </w:r>
      <w:r w:rsidR="00F47811" w:rsidRPr="00BB6F3D">
        <w:rPr>
          <w:rFonts w:ascii="Garamond" w:hAnsi="Garamond"/>
          <w:sz w:val="24"/>
          <w:szCs w:val="24"/>
        </w:rPr>
        <w:t xml:space="preserve">promocji określonymi w Umowie </w:t>
      </w:r>
      <w:r w:rsidR="00946CAA" w:rsidRPr="00BB6F3D">
        <w:rPr>
          <w:rFonts w:ascii="Garamond" w:hAnsi="Garamond"/>
          <w:sz w:val="24"/>
          <w:szCs w:val="24"/>
        </w:rPr>
        <w:t>o objęcie wsparciem</w:t>
      </w:r>
      <w:r w:rsidR="00F47811" w:rsidRPr="00BB6F3D">
        <w:rPr>
          <w:rFonts w:ascii="Garamond" w:hAnsi="Garamond"/>
          <w:sz w:val="24"/>
          <w:szCs w:val="24"/>
        </w:rPr>
        <w:t>.</w:t>
      </w:r>
    </w:p>
    <w:p w14:paraId="796BA83E" w14:textId="156188A3" w:rsidR="00223ECC" w:rsidRPr="00BB6F3D" w:rsidRDefault="002872B1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4C7078" w:rsidRPr="00BB6F3D">
        <w:rPr>
          <w:rFonts w:ascii="Garamond" w:hAnsi="Garamond"/>
          <w:sz w:val="24"/>
          <w:szCs w:val="24"/>
        </w:rPr>
        <w:t xml:space="preserve">Strony </w:t>
      </w:r>
      <w:r w:rsidR="00223ECC" w:rsidRPr="00BB6F3D">
        <w:rPr>
          <w:rFonts w:ascii="Garamond" w:hAnsi="Garamond"/>
          <w:sz w:val="24"/>
          <w:szCs w:val="24"/>
        </w:rPr>
        <w:t xml:space="preserve">są zobowiązane dokonywać wydatków związanych z </w:t>
      </w:r>
      <w:r w:rsidR="00946CAA" w:rsidRPr="00BB6F3D">
        <w:rPr>
          <w:rFonts w:ascii="Garamond" w:hAnsi="Garamond"/>
          <w:sz w:val="24"/>
          <w:szCs w:val="24"/>
        </w:rPr>
        <w:t xml:space="preserve">realizacją Przedsięwzięcia </w:t>
      </w:r>
      <w:r w:rsidR="00223ECC" w:rsidRPr="00BB6F3D">
        <w:rPr>
          <w:rFonts w:ascii="Garamond" w:hAnsi="Garamond"/>
          <w:sz w:val="24"/>
          <w:szCs w:val="24"/>
        </w:rPr>
        <w:t>w sposób celowy i</w:t>
      </w:r>
      <w:r w:rsidR="00A90D4A" w:rsidRPr="00BB6F3D">
        <w:rPr>
          <w:rFonts w:ascii="Garamond" w:hAnsi="Garamond"/>
          <w:sz w:val="24"/>
          <w:szCs w:val="24"/>
        </w:rPr>
        <w:t> </w:t>
      </w:r>
      <w:r w:rsidR="00223ECC" w:rsidRPr="00BB6F3D">
        <w:rPr>
          <w:rFonts w:ascii="Garamond" w:hAnsi="Garamond"/>
          <w:sz w:val="24"/>
          <w:szCs w:val="24"/>
        </w:rPr>
        <w:t>oszczędny, z zachowaniem zasad:</w:t>
      </w:r>
    </w:p>
    <w:p w14:paraId="3896611B" w14:textId="14DA3679" w:rsidR="00FA53DA" w:rsidRPr="00BB6F3D" w:rsidRDefault="00223ECC" w:rsidP="00BB6F3D">
      <w:pPr>
        <w:pStyle w:val="Akapitzlist"/>
        <w:numPr>
          <w:ilvl w:val="0"/>
          <w:numId w:val="24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uzyskiwania najlepszych efektów z danych nakładów;</w:t>
      </w:r>
    </w:p>
    <w:p w14:paraId="752656C0" w14:textId="12687323" w:rsidR="00FA53DA" w:rsidRPr="00BB6F3D" w:rsidRDefault="00223ECC" w:rsidP="00BB6F3D">
      <w:pPr>
        <w:pStyle w:val="Akapitzlist"/>
        <w:numPr>
          <w:ilvl w:val="0"/>
          <w:numId w:val="24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0E05B648" w14:textId="09C3EFAA" w:rsidR="00FA53DA" w:rsidRPr="00BB6F3D" w:rsidRDefault="00223ECC" w:rsidP="00BB6F3D">
      <w:pPr>
        <w:pStyle w:val="Akapitzlist"/>
        <w:numPr>
          <w:ilvl w:val="0"/>
          <w:numId w:val="24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jawności, uczciwej konkurencji i równego traktowania </w:t>
      </w:r>
      <w:r w:rsidR="004E60F3" w:rsidRPr="00BB6F3D">
        <w:rPr>
          <w:rFonts w:ascii="Garamond" w:hAnsi="Garamond"/>
          <w:sz w:val="24"/>
          <w:szCs w:val="24"/>
        </w:rPr>
        <w:t>Pod</w:t>
      </w:r>
      <w:r w:rsidRPr="00BB6F3D">
        <w:rPr>
          <w:rFonts w:ascii="Garamond" w:hAnsi="Garamond"/>
          <w:sz w:val="24"/>
          <w:szCs w:val="24"/>
        </w:rPr>
        <w:t>wykonawców</w:t>
      </w:r>
      <w:r w:rsidR="00EC7BF2" w:rsidRPr="00BB6F3D">
        <w:rPr>
          <w:rFonts w:ascii="Garamond" w:hAnsi="Garamond"/>
          <w:sz w:val="24"/>
          <w:szCs w:val="24"/>
        </w:rPr>
        <w:t>;</w:t>
      </w:r>
      <w:r w:rsidRPr="00BB6F3D">
        <w:rPr>
          <w:rFonts w:ascii="Garamond" w:hAnsi="Garamond"/>
          <w:sz w:val="24"/>
          <w:szCs w:val="24"/>
        </w:rPr>
        <w:t xml:space="preserve"> </w:t>
      </w:r>
    </w:p>
    <w:p w14:paraId="731C7053" w14:textId="77777777" w:rsidR="00EC7BF2" w:rsidRPr="00BB6F3D" w:rsidRDefault="00223ECC" w:rsidP="00BB6F3D">
      <w:pPr>
        <w:pStyle w:val="Akapitzlist"/>
        <w:numPr>
          <w:ilvl w:val="0"/>
          <w:numId w:val="24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ramach realizacji Umowy, realizacji usług</w:t>
      </w:r>
      <w:r w:rsidR="00030C16" w:rsidRPr="00BB6F3D">
        <w:rPr>
          <w:rFonts w:ascii="Garamond" w:hAnsi="Garamond"/>
          <w:sz w:val="24"/>
          <w:szCs w:val="24"/>
        </w:rPr>
        <w:t xml:space="preserve"> lub</w:t>
      </w:r>
      <w:r w:rsidRPr="00BB6F3D">
        <w:rPr>
          <w:rFonts w:ascii="Garamond" w:hAnsi="Garamond"/>
          <w:sz w:val="24"/>
          <w:szCs w:val="24"/>
        </w:rPr>
        <w:t xml:space="preserve"> dostaw</w:t>
      </w:r>
      <w:r w:rsidR="00EC7BF2" w:rsidRPr="00BB6F3D">
        <w:rPr>
          <w:rFonts w:ascii="Garamond" w:hAnsi="Garamond"/>
          <w:sz w:val="24"/>
          <w:szCs w:val="24"/>
        </w:rPr>
        <w:t>;</w:t>
      </w:r>
    </w:p>
    <w:p w14:paraId="119C4D6A" w14:textId="3DE66771" w:rsidR="00223ECC" w:rsidRPr="00BB6F3D" w:rsidRDefault="008B6472" w:rsidP="00BB6F3D">
      <w:pPr>
        <w:pStyle w:val="Akapitzlist"/>
        <w:spacing w:before="120" w:after="120" w:line="360" w:lineRule="auto"/>
        <w:ind w:left="568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–</w:t>
      </w:r>
      <w:r w:rsidR="00EC7BF2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co Lider Konsorcjum i Konsorcjanci są zobowiązani należycie udokumentować</w:t>
      </w:r>
      <w:r w:rsidR="00AB7A20" w:rsidRPr="00BB6F3D">
        <w:rPr>
          <w:rFonts w:ascii="Garamond" w:hAnsi="Garamond"/>
          <w:sz w:val="24"/>
          <w:szCs w:val="24"/>
        </w:rPr>
        <w:t>.</w:t>
      </w:r>
    </w:p>
    <w:p w14:paraId="03EB9509" w14:textId="0177D5CA" w:rsidR="00C81C5F" w:rsidRPr="00BB6F3D" w:rsidRDefault="002872B1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C81C5F" w:rsidRPr="00BB6F3D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C81C5F" w:rsidRPr="00BB6F3D">
        <w:rPr>
          <w:rFonts w:ascii="Garamond" w:hAnsi="Garamond"/>
          <w:sz w:val="24"/>
          <w:szCs w:val="24"/>
        </w:rPr>
        <w:t xml:space="preserve">wytycznymi określonymi w Regulaminie Konkursu i Umowie </w:t>
      </w:r>
      <w:r w:rsidR="00946CAA" w:rsidRPr="00BB6F3D">
        <w:rPr>
          <w:rFonts w:ascii="Garamond" w:hAnsi="Garamond"/>
          <w:sz w:val="24"/>
          <w:szCs w:val="24"/>
        </w:rPr>
        <w:t>o objęcie wsparciem</w:t>
      </w:r>
      <w:r w:rsidR="001F0327" w:rsidRPr="00BB6F3D">
        <w:rPr>
          <w:rFonts w:ascii="Garamond" w:hAnsi="Garamond"/>
          <w:sz w:val="24"/>
          <w:szCs w:val="24"/>
        </w:rPr>
        <w:t>,</w:t>
      </w:r>
      <w:r w:rsidR="00C81C5F" w:rsidRPr="00BB6F3D">
        <w:rPr>
          <w:rFonts w:ascii="Garamond" w:hAnsi="Garamond"/>
          <w:sz w:val="24"/>
          <w:szCs w:val="24"/>
        </w:rPr>
        <w:t xml:space="preserve">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C81C5F" w:rsidRPr="00BB6F3D">
        <w:rPr>
          <w:rFonts w:ascii="Garamond" w:hAnsi="Garamond"/>
          <w:sz w:val="24"/>
          <w:szCs w:val="24"/>
        </w:rPr>
        <w:t xml:space="preserve">szczególności dotyczącymi zasad wyboru </w:t>
      </w:r>
      <w:r w:rsidR="00E25D56" w:rsidRPr="00BB6F3D">
        <w:rPr>
          <w:rFonts w:ascii="Garamond" w:hAnsi="Garamond"/>
          <w:sz w:val="24"/>
          <w:szCs w:val="24"/>
        </w:rPr>
        <w:t>Pod</w:t>
      </w:r>
      <w:r w:rsidR="00C81C5F" w:rsidRPr="00BB6F3D">
        <w:rPr>
          <w:rFonts w:ascii="Garamond" w:hAnsi="Garamond"/>
          <w:sz w:val="24"/>
          <w:szCs w:val="24"/>
        </w:rPr>
        <w:t>wykonawców, dokumentowania zamówień</w:t>
      </w:r>
      <w:r w:rsidR="001F0327" w:rsidRPr="00BB6F3D">
        <w:rPr>
          <w:rFonts w:ascii="Garamond" w:hAnsi="Garamond"/>
          <w:sz w:val="24"/>
          <w:szCs w:val="24"/>
        </w:rPr>
        <w:t xml:space="preserve"> </w:t>
      </w:r>
      <w:r w:rsidR="00900C1D" w:rsidRPr="00BB6F3D">
        <w:rPr>
          <w:rFonts w:ascii="Garamond" w:hAnsi="Garamond"/>
          <w:sz w:val="24"/>
          <w:szCs w:val="24"/>
        </w:rPr>
        <w:t>i </w:t>
      </w:r>
      <w:r w:rsidR="00C81C5F" w:rsidRPr="00BB6F3D">
        <w:rPr>
          <w:rFonts w:ascii="Garamond" w:hAnsi="Garamond"/>
          <w:sz w:val="24"/>
          <w:szCs w:val="24"/>
        </w:rPr>
        <w:t>unikania konfliktu interesów.</w:t>
      </w:r>
    </w:p>
    <w:p w14:paraId="03714E4D" w14:textId="77777777" w:rsidR="009D10F1" w:rsidRPr="00BB6F3D" w:rsidRDefault="00643CCC" w:rsidP="00BB6F3D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 </w:t>
      </w:r>
      <w:r w:rsidR="009D10F1" w:rsidRPr="00BB6F3D">
        <w:rPr>
          <w:rFonts w:ascii="Garamond" w:hAnsi="Garamond"/>
          <w:sz w:val="24"/>
          <w:szCs w:val="24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3E8AC449" w:rsidR="009D10F1" w:rsidRPr="00BB6F3D" w:rsidRDefault="009D10F1" w:rsidP="00BB6F3D">
      <w:pPr>
        <w:pStyle w:val="Akapitzlist"/>
        <w:numPr>
          <w:ilvl w:val="0"/>
          <w:numId w:val="41"/>
        </w:numPr>
        <w:spacing w:before="120" w:after="36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Lider Konsorcjum i Konsorcjanci oświadczają, że nie są wymienieni w wykazach określonych w Rozporządzeniu Rady (WE) nr 765/2006 z dnia 18 maja 2006 r. dotyczące środków ograniczających </w:t>
      </w:r>
      <w:r w:rsidR="006D54FA" w:rsidRPr="00BB6F3D">
        <w:rPr>
          <w:rFonts w:ascii="Garamond" w:hAnsi="Garamond"/>
          <w:sz w:val="24"/>
          <w:szCs w:val="24"/>
        </w:rPr>
        <w:t xml:space="preserve">w związku z sytuacją na </w:t>
      </w:r>
      <w:r w:rsidRPr="00BB6F3D">
        <w:rPr>
          <w:rFonts w:ascii="Garamond" w:hAnsi="Garamond"/>
          <w:sz w:val="24"/>
          <w:szCs w:val="24"/>
        </w:rPr>
        <w:t>Białorusi</w:t>
      </w:r>
      <w:r w:rsidR="006D54FA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i Rozporządzeniu Rady (UE) nr 269/2014 z dnia 17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 </w:t>
      </w:r>
      <w:r w:rsidR="00770CC5" w:rsidRPr="00BB6F3D">
        <w:rPr>
          <w:rFonts w:ascii="Garamond" w:hAnsi="Garamond"/>
          <w:sz w:val="24"/>
          <w:szCs w:val="24"/>
        </w:rPr>
        <w:t>a</w:t>
      </w:r>
      <w:r w:rsidR="00440738" w:rsidRPr="00BB6F3D">
        <w:rPr>
          <w:rFonts w:ascii="Garamond" w:hAnsi="Garamond"/>
          <w:sz w:val="24"/>
          <w:szCs w:val="24"/>
        </w:rPr>
        <w:t>rt</w:t>
      </w:r>
      <w:r w:rsidRPr="00BB6F3D">
        <w:rPr>
          <w:rFonts w:ascii="Garamond" w:hAnsi="Garamond"/>
          <w:sz w:val="24"/>
          <w:szCs w:val="24"/>
        </w:rPr>
        <w:t xml:space="preserve">. 1 pkt 3 ustawy z dnia </w:t>
      </w:r>
      <w:r w:rsidRPr="00BB6F3D">
        <w:rPr>
          <w:rFonts w:ascii="Garamond" w:hAnsi="Garamond"/>
          <w:sz w:val="24"/>
          <w:szCs w:val="24"/>
        </w:rPr>
        <w:lastRenderedPageBreak/>
        <w:t>13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kwietnia 2022 r. o szczególnych rozwiązaniach w zakresie przeciwdziałania wspieraniu agresji na Ukrainę oraz służących ochronie bezpieczeństwa narodowego;</w:t>
      </w:r>
    </w:p>
    <w:p w14:paraId="42007018" w14:textId="48335537" w:rsidR="009D10F1" w:rsidRPr="00BB6F3D" w:rsidRDefault="009D10F1" w:rsidP="00BB6F3D">
      <w:pPr>
        <w:pStyle w:val="Akapitzlist"/>
        <w:numPr>
          <w:ilvl w:val="0"/>
          <w:numId w:val="41"/>
        </w:numPr>
        <w:spacing w:before="120" w:after="36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Lider Konsorcjum i Konsorcja</w:t>
      </w:r>
      <w:r w:rsidR="0016377E" w:rsidRPr="00BB6F3D">
        <w:rPr>
          <w:rFonts w:ascii="Garamond" w:hAnsi="Garamond"/>
          <w:sz w:val="24"/>
          <w:szCs w:val="24"/>
        </w:rPr>
        <w:t>nci</w:t>
      </w:r>
      <w:r w:rsidRPr="00BB6F3D">
        <w:rPr>
          <w:rFonts w:ascii="Garamond" w:hAnsi="Garamond"/>
          <w:sz w:val="24"/>
          <w:szCs w:val="24"/>
        </w:rPr>
        <w:t xml:space="preserve"> oświadczają, że jego/-ich beneficjentem rzeczywistym w</w:t>
      </w:r>
      <w:r w:rsidR="00396348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rozumieniu ustawy z dnia 1 marca 2018 r. o przeciwdziałaniu praniu pieniędzy oraz finansowaniu terroryzmu nie jest osoba wymieniona w wykazach określonych w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Rozporządzeniu Rady (WE) nr 765/2006 z dnia 18 maja 2006 r. dotyczące środków ograniczających </w:t>
      </w:r>
      <w:r w:rsidR="006D54FA" w:rsidRPr="00BB6F3D">
        <w:rPr>
          <w:rFonts w:ascii="Garamond" w:hAnsi="Garamond"/>
          <w:sz w:val="24"/>
          <w:szCs w:val="24"/>
        </w:rPr>
        <w:t xml:space="preserve">w związku z sytuacją na </w:t>
      </w:r>
      <w:r w:rsidRPr="00BB6F3D">
        <w:rPr>
          <w:rFonts w:ascii="Garamond" w:hAnsi="Garamond"/>
          <w:sz w:val="24"/>
          <w:szCs w:val="24"/>
        </w:rPr>
        <w:t>Białorusi</w:t>
      </w:r>
      <w:r w:rsidR="006D54FA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i Rozporządzeniu Rady (UE) nr 269/2014 z dnia 17 marca 2014 r. w sprawie środków ograniczających w odniesieniu do działań podważających integralność terytorialną, suwerenność i niezależność Ukrainy lub im zagrażających albo wpisana na</w:t>
      </w:r>
      <w:r w:rsidR="00065BE7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listę lub będąca takim beneficjentem rzeczywistym od dnia 24 lutego 2022 r., o ile została wpisana na listę na podstawie decyzji w sprawie wpisu na listę rozstrzygającej o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zastosowaniu środka, o którym mowa</w:t>
      </w:r>
      <w:r w:rsidR="001D2C2A" w:rsidRPr="00BB6F3D">
        <w:rPr>
          <w:rFonts w:ascii="Garamond" w:hAnsi="Garamond"/>
          <w:sz w:val="24"/>
          <w:szCs w:val="24"/>
        </w:rPr>
        <w:t xml:space="preserve"> w </w:t>
      </w:r>
      <w:r w:rsidRPr="00BB6F3D">
        <w:rPr>
          <w:rFonts w:ascii="Garamond" w:hAnsi="Garamond"/>
          <w:sz w:val="24"/>
          <w:szCs w:val="24"/>
        </w:rPr>
        <w:t>art. 1 pkt 3 ustawy z dnia 13 kwietnia 2022 r. o szczególnych rozwiązaniach w  zakresie przeciwdziałania wspieraniu agresji na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Ukrainę oraz służących ochronie bezpieczeństwa narodowego;</w:t>
      </w:r>
    </w:p>
    <w:p w14:paraId="39215D28" w14:textId="7458FFC9" w:rsidR="00EA4F01" w:rsidRPr="00BB6F3D" w:rsidRDefault="009D10F1" w:rsidP="00BB6F3D">
      <w:pPr>
        <w:pStyle w:val="Akapitzlist"/>
        <w:numPr>
          <w:ilvl w:val="0"/>
          <w:numId w:val="41"/>
        </w:numPr>
        <w:spacing w:before="120" w:after="36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Lider Konsorcjum i Konsorcjan</w:t>
      </w:r>
      <w:r w:rsidR="0016377E" w:rsidRPr="00BB6F3D">
        <w:rPr>
          <w:rFonts w:ascii="Garamond" w:hAnsi="Garamond"/>
          <w:sz w:val="24"/>
          <w:szCs w:val="24"/>
        </w:rPr>
        <w:t>ci</w:t>
      </w:r>
      <w:r w:rsidRPr="00BB6F3D">
        <w:rPr>
          <w:rFonts w:ascii="Garamond" w:hAnsi="Garamond"/>
          <w:sz w:val="24"/>
          <w:szCs w:val="24"/>
        </w:rPr>
        <w:t xml:space="preserve"> oświadczają, że jego/-ich jednostką dominującą w</w:t>
      </w:r>
      <w:r w:rsidR="00065BE7" w:rsidRPr="00BB6F3D">
        <w:rPr>
          <w:rFonts w:ascii="Garamond" w:hAnsi="Garamond"/>
          <w:sz w:val="24"/>
          <w:szCs w:val="24"/>
        </w:rPr>
        <w:t> </w:t>
      </w:r>
      <w:r w:rsidR="001D2C2A" w:rsidRPr="00BB6F3D">
        <w:rPr>
          <w:rFonts w:ascii="Garamond" w:hAnsi="Garamond"/>
          <w:sz w:val="24"/>
          <w:szCs w:val="24"/>
        </w:rPr>
        <w:t>rozumieniu</w:t>
      </w:r>
      <w:r w:rsidRPr="00BB6F3D">
        <w:rPr>
          <w:rFonts w:ascii="Garamond" w:hAnsi="Garamond"/>
          <w:sz w:val="24"/>
          <w:szCs w:val="24"/>
        </w:rPr>
        <w:t xml:space="preserve"> art. 3 ust. 1 pkt 37 ustawy z dnia 29 września 1994 r. o rachunkowości, nie jest podmiot wymieniony w wykazach określonych w Rozporządzeniu Rady (WE) nr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765/2006 z dnia 18 maja 2006 r. dotycząc</w:t>
      </w:r>
      <w:r w:rsidR="006D54FA" w:rsidRPr="00BB6F3D">
        <w:rPr>
          <w:rFonts w:ascii="Garamond" w:hAnsi="Garamond"/>
          <w:sz w:val="24"/>
          <w:szCs w:val="24"/>
        </w:rPr>
        <w:t>ym</w:t>
      </w:r>
      <w:r w:rsidRPr="00BB6F3D">
        <w:rPr>
          <w:rFonts w:ascii="Garamond" w:hAnsi="Garamond"/>
          <w:sz w:val="24"/>
          <w:szCs w:val="24"/>
        </w:rPr>
        <w:t xml:space="preserve"> środków ograniczających </w:t>
      </w:r>
      <w:r w:rsidR="006D54FA" w:rsidRPr="00BB6F3D">
        <w:rPr>
          <w:rFonts w:ascii="Garamond" w:hAnsi="Garamond"/>
          <w:sz w:val="24"/>
          <w:szCs w:val="24"/>
        </w:rPr>
        <w:t>w związku z</w:t>
      </w:r>
      <w:r w:rsidR="00946CAA" w:rsidRPr="00BB6F3D">
        <w:rPr>
          <w:rFonts w:ascii="Garamond" w:hAnsi="Garamond"/>
          <w:sz w:val="24"/>
          <w:szCs w:val="24"/>
        </w:rPr>
        <w:t> </w:t>
      </w:r>
      <w:r w:rsidR="006D54FA" w:rsidRPr="00BB6F3D">
        <w:rPr>
          <w:rFonts w:ascii="Garamond" w:hAnsi="Garamond"/>
          <w:sz w:val="24"/>
          <w:szCs w:val="24"/>
        </w:rPr>
        <w:t xml:space="preserve">sytuacją na </w:t>
      </w:r>
      <w:r w:rsidRPr="00BB6F3D">
        <w:rPr>
          <w:rFonts w:ascii="Garamond" w:hAnsi="Garamond"/>
          <w:sz w:val="24"/>
          <w:szCs w:val="24"/>
        </w:rPr>
        <w:t>Białorusi i Rozporządzeniu Rady (UE) nr 269/2014 z dnia 17 marca 2014 r. w sprawie środków ograniczających w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odniesieniu do działań podważających integralność terytorialną, suwerenność i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niezależność Ukrainy lub im zagrażających albo wpisany na listę lub będący taką jednostką dominującą od dnia 24 lutego 2022 r., o ile został wpisany na listę na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podstawie decyzji w sprawie wpisu na listę rozstrzygającej o zastosowaniu środka.</w:t>
      </w:r>
    </w:p>
    <w:p w14:paraId="330926B0" w14:textId="77777777" w:rsidR="006D54FA" w:rsidRPr="00BB6F3D" w:rsidRDefault="006D54FA" w:rsidP="00BB6F3D">
      <w:pPr>
        <w:pStyle w:val="Akapitzlist"/>
        <w:spacing w:before="120" w:after="360" w:line="360" w:lineRule="auto"/>
        <w:ind w:left="1724"/>
        <w:jc w:val="both"/>
        <w:rPr>
          <w:rFonts w:ascii="Garamond" w:hAnsi="Garamond"/>
          <w:sz w:val="24"/>
          <w:szCs w:val="24"/>
        </w:rPr>
      </w:pPr>
    </w:p>
    <w:p w14:paraId="32DFF3B7" w14:textId="2AF6BCB0" w:rsidR="00F65ACC" w:rsidRPr="00BB6F3D" w:rsidRDefault="00D811B6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§ 4</w:t>
      </w:r>
      <w:r w:rsidR="00A811DB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31FA2DFE" w14:textId="166016D8" w:rsidR="00D328E9" w:rsidRPr="00BB6F3D" w:rsidRDefault="00D328E9" w:rsidP="00BB6F3D">
      <w:pPr>
        <w:pStyle w:val="Nagwek1"/>
        <w:spacing w:before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Zasady finansowania </w:t>
      </w:r>
      <w:r w:rsidR="00946CAA" w:rsidRPr="00BB6F3D">
        <w:rPr>
          <w:rFonts w:ascii="Garamond" w:hAnsi="Garamond"/>
          <w:b/>
          <w:bCs/>
          <w:color w:val="auto"/>
          <w:sz w:val="24"/>
          <w:szCs w:val="24"/>
        </w:rPr>
        <w:t>Przedsięwzięcia</w:t>
      </w:r>
    </w:p>
    <w:p w14:paraId="6D1B96C4" w14:textId="73089759" w:rsidR="00D328E9" w:rsidRPr="00BB6F3D" w:rsidRDefault="00D328E9" w:rsidP="00BB6F3D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BB6F3D">
        <w:rPr>
          <w:rFonts w:ascii="Garamond" w:hAnsi="Garamond" w:cs="Garamond"/>
          <w:color w:val="000000"/>
          <w:sz w:val="24"/>
          <w:szCs w:val="24"/>
        </w:rPr>
        <w:t xml:space="preserve">Uzyskane w ramach </w:t>
      </w:r>
      <w:r w:rsidR="00946CAA" w:rsidRPr="00BB6F3D">
        <w:rPr>
          <w:rFonts w:ascii="Garamond" w:hAnsi="Garamond" w:cs="Garamond"/>
          <w:color w:val="000000"/>
          <w:sz w:val="24"/>
          <w:szCs w:val="24"/>
        </w:rPr>
        <w:t xml:space="preserve">wsparcia 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środki będą przekazywane przez </w:t>
      </w:r>
      <w:r w:rsidR="00772B18" w:rsidRPr="00BB6F3D">
        <w:rPr>
          <w:rFonts w:ascii="Garamond" w:hAnsi="Garamond" w:cs="Garamond"/>
          <w:color w:val="000000"/>
          <w:sz w:val="24"/>
          <w:szCs w:val="24"/>
        </w:rPr>
        <w:t>Polski Fundusz Rozwoju S.A.</w:t>
      </w:r>
      <w:r w:rsidR="00E05F9F" w:rsidRPr="00BB6F3D">
        <w:rPr>
          <w:rFonts w:ascii="Garamond" w:hAnsi="Garamond" w:cs="Garamond"/>
          <w:color w:val="000000"/>
          <w:sz w:val="24"/>
          <w:szCs w:val="24"/>
        </w:rPr>
        <w:t xml:space="preserve"> (PFR)</w:t>
      </w:r>
      <w:r w:rsidR="00772B18" w:rsidRPr="00BB6F3D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BB6F3D">
        <w:rPr>
          <w:rFonts w:ascii="Garamond" w:hAnsi="Garamond" w:cs="Garamond"/>
          <w:color w:val="000000"/>
          <w:sz w:val="24"/>
          <w:szCs w:val="24"/>
        </w:rPr>
        <w:t>na</w:t>
      </w:r>
      <w:r w:rsidR="00167C40" w:rsidRPr="00BB6F3D">
        <w:rPr>
          <w:rFonts w:ascii="Garamond" w:hAnsi="Garamond" w:cs="Garamond"/>
          <w:color w:val="000000"/>
          <w:sz w:val="24"/>
          <w:szCs w:val="24"/>
        </w:rPr>
        <w:t> </w:t>
      </w:r>
      <w:r w:rsidRPr="00BB6F3D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BB6F3D">
        <w:rPr>
          <w:rFonts w:ascii="Garamond" w:hAnsi="Garamond" w:cs="Garamond"/>
          <w:color w:val="000000"/>
          <w:sz w:val="24"/>
          <w:szCs w:val="24"/>
        </w:rPr>
        <w:t>y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BB6F3D">
        <w:rPr>
          <w:rFonts w:ascii="Garamond" w:hAnsi="Garamond" w:cs="Garamond"/>
          <w:color w:val="000000"/>
          <w:sz w:val="24"/>
          <w:szCs w:val="24"/>
        </w:rPr>
        <w:t>rachunek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BB6F3D">
        <w:rPr>
          <w:rFonts w:ascii="Garamond" w:hAnsi="Garamond" w:cs="Garamond"/>
          <w:color w:val="000000"/>
          <w:sz w:val="24"/>
          <w:szCs w:val="24"/>
        </w:rPr>
        <w:t>y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BB6F3D">
        <w:rPr>
          <w:rFonts w:ascii="Garamond" w:hAnsi="Garamond" w:cs="Garamond"/>
          <w:color w:val="000000"/>
          <w:sz w:val="24"/>
          <w:szCs w:val="24"/>
        </w:rPr>
        <w:t>y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BB6F3D">
        <w:rPr>
          <w:rFonts w:ascii="Garamond" w:hAnsi="Garamond" w:cs="Garamond"/>
          <w:color w:val="000000"/>
          <w:sz w:val="24"/>
          <w:szCs w:val="24"/>
        </w:rPr>
        <w:t> 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poszczególnych Konsorcjantów będą przekazywane przez Lidera w formie </w:t>
      </w:r>
      <w:r w:rsidR="00C120BB" w:rsidRPr="00BB6F3D">
        <w:rPr>
          <w:rFonts w:ascii="Garamond" w:hAnsi="Garamond" w:cs="Garamond"/>
          <w:color w:val="000000"/>
          <w:sz w:val="24"/>
          <w:szCs w:val="24"/>
        </w:rPr>
        <w:t>jednorazowej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C120BB" w:rsidRPr="00BB6F3D">
        <w:rPr>
          <w:rFonts w:ascii="Garamond" w:hAnsi="Garamond" w:cs="Garamond"/>
          <w:color w:val="000000"/>
          <w:sz w:val="24"/>
          <w:szCs w:val="24"/>
        </w:rPr>
        <w:t>Z</w:t>
      </w:r>
      <w:r w:rsidRPr="00BB6F3D">
        <w:rPr>
          <w:rFonts w:ascii="Garamond" w:hAnsi="Garamond" w:cs="Garamond"/>
          <w:color w:val="000000"/>
          <w:sz w:val="24"/>
          <w:szCs w:val="24"/>
        </w:rPr>
        <w:t>alicz</w:t>
      </w:r>
      <w:r w:rsidR="00C120BB" w:rsidRPr="00BB6F3D">
        <w:rPr>
          <w:rFonts w:ascii="Garamond" w:hAnsi="Garamond" w:cs="Garamond"/>
          <w:color w:val="000000"/>
          <w:sz w:val="24"/>
          <w:szCs w:val="24"/>
        </w:rPr>
        <w:t>ki</w:t>
      </w:r>
      <w:r w:rsidR="00175194" w:rsidRPr="00BB6F3D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CB1533" w:rsidRPr="00BB6F3D">
        <w:rPr>
          <w:rFonts w:ascii="Garamond" w:hAnsi="Garamond" w:cs="Garamond"/>
          <w:color w:val="000000"/>
          <w:sz w:val="24"/>
          <w:szCs w:val="24"/>
        </w:rPr>
        <w:t>oraz</w:t>
      </w:r>
      <w:r w:rsidR="00175194" w:rsidRPr="00BB6F3D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CB1533" w:rsidRPr="00BB6F3D">
        <w:rPr>
          <w:rFonts w:ascii="Garamond" w:hAnsi="Garamond" w:cs="Garamond"/>
          <w:color w:val="000000"/>
          <w:sz w:val="24"/>
          <w:szCs w:val="24"/>
        </w:rPr>
        <w:t>R</w:t>
      </w:r>
      <w:r w:rsidR="00175194" w:rsidRPr="00BB6F3D">
        <w:rPr>
          <w:rFonts w:ascii="Garamond" w:hAnsi="Garamond" w:cs="Garamond"/>
          <w:color w:val="000000"/>
          <w:sz w:val="24"/>
          <w:szCs w:val="24"/>
        </w:rPr>
        <w:t>efundacji</w:t>
      </w:r>
      <w:r w:rsidRPr="00BB6F3D">
        <w:rPr>
          <w:rFonts w:ascii="Garamond" w:hAnsi="Garamond" w:cs="Garamond"/>
          <w:color w:val="000000"/>
          <w:sz w:val="24"/>
          <w:szCs w:val="24"/>
        </w:rPr>
        <w:t>, w ciągu … dni, licząc od daty ich otrzymania</w:t>
      </w:r>
      <w:r w:rsidR="00E05F9F" w:rsidRPr="00BB6F3D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BB6F3D">
        <w:rPr>
          <w:rFonts w:ascii="Garamond" w:hAnsi="Garamond" w:cs="Garamond"/>
          <w:color w:val="000000"/>
          <w:sz w:val="24"/>
          <w:szCs w:val="24"/>
        </w:rPr>
        <w:t>z </w:t>
      </w:r>
      <w:r w:rsidR="00E05F9F" w:rsidRPr="00BB6F3D">
        <w:rPr>
          <w:rFonts w:ascii="Garamond" w:hAnsi="Garamond" w:cs="Garamond"/>
          <w:color w:val="000000"/>
          <w:sz w:val="24"/>
          <w:szCs w:val="24"/>
        </w:rPr>
        <w:t xml:space="preserve">PFR 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na wskazane przez </w:t>
      </w:r>
      <w:r w:rsidRPr="00BB6F3D">
        <w:rPr>
          <w:rFonts w:ascii="Garamond" w:hAnsi="Garamond" w:cs="Garamond"/>
          <w:color w:val="000000"/>
          <w:sz w:val="24"/>
          <w:szCs w:val="24"/>
        </w:rPr>
        <w:lastRenderedPageBreak/>
        <w:t xml:space="preserve">Konsorcjantów wyodrębnione konta lub subkonta </w:t>
      </w:r>
      <w:r w:rsidR="00946CAA" w:rsidRPr="00BB6F3D">
        <w:rPr>
          <w:rFonts w:ascii="Garamond" w:hAnsi="Garamond" w:cs="Garamond"/>
          <w:color w:val="000000"/>
          <w:sz w:val="24"/>
          <w:szCs w:val="24"/>
        </w:rPr>
        <w:t xml:space="preserve">Przedsięwzięcia 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w wysokości i w terminach określonych w </w:t>
      </w:r>
      <w:r w:rsidR="00407AE9" w:rsidRPr="00BB6F3D">
        <w:rPr>
          <w:rFonts w:ascii="Garamond" w:hAnsi="Garamond" w:cs="Garamond"/>
          <w:color w:val="000000"/>
          <w:sz w:val="24"/>
          <w:szCs w:val="24"/>
        </w:rPr>
        <w:t>h</w:t>
      </w:r>
      <w:r w:rsidRPr="00BB6F3D">
        <w:rPr>
          <w:rFonts w:ascii="Garamond" w:hAnsi="Garamond" w:cs="Garamond"/>
          <w:color w:val="000000"/>
          <w:sz w:val="24"/>
          <w:szCs w:val="24"/>
        </w:rPr>
        <w:t xml:space="preserve">armonogramie </w:t>
      </w:r>
      <w:r w:rsidR="00946CAA" w:rsidRPr="00BB6F3D">
        <w:rPr>
          <w:rFonts w:ascii="Garamond" w:hAnsi="Garamond" w:cs="Garamond"/>
          <w:color w:val="000000"/>
          <w:sz w:val="24"/>
          <w:szCs w:val="24"/>
        </w:rPr>
        <w:t>Przedsięwzięcia</w:t>
      </w:r>
      <w:r w:rsidRPr="00BB6F3D">
        <w:rPr>
          <w:rFonts w:ascii="Garamond" w:hAnsi="Garamond" w:cs="Garamond"/>
          <w:color w:val="000000"/>
          <w:sz w:val="24"/>
          <w:szCs w:val="24"/>
        </w:rPr>
        <w:t>.</w:t>
      </w:r>
    </w:p>
    <w:p w14:paraId="28270154" w14:textId="2CF29A7D" w:rsidR="00D328E9" w:rsidRPr="00BB6F3D" w:rsidRDefault="00D328E9" w:rsidP="00BB6F3D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poszczególnych zadań </w:t>
      </w:r>
      <w:r w:rsidR="004766A7" w:rsidRPr="00BB6F3D">
        <w:rPr>
          <w:rFonts w:ascii="Garamond" w:hAnsi="Garamond"/>
          <w:sz w:val="24"/>
          <w:szCs w:val="24"/>
        </w:rPr>
        <w:t>Konsorcjantom</w:t>
      </w:r>
      <w:r w:rsidRPr="00BB6F3D">
        <w:rPr>
          <w:rFonts w:ascii="Garamond" w:hAnsi="Garamond"/>
          <w:sz w:val="24"/>
          <w:szCs w:val="24"/>
        </w:rPr>
        <w:t xml:space="preserve">, zgodnie z budżetem </w:t>
      </w:r>
      <w:r w:rsidR="00946CAA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oraz </w:t>
      </w:r>
      <w:r w:rsidR="00407AE9" w:rsidRPr="00BB6F3D">
        <w:rPr>
          <w:rFonts w:ascii="Garamond" w:hAnsi="Garamond"/>
          <w:sz w:val="24"/>
          <w:szCs w:val="24"/>
        </w:rPr>
        <w:t>H</w:t>
      </w:r>
      <w:r w:rsidRPr="00BB6F3D">
        <w:rPr>
          <w:rFonts w:ascii="Garamond" w:hAnsi="Garamond"/>
          <w:sz w:val="24"/>
          <w:szCs w:val="24"/>
        </w:rPr>
        <w:t>armonogramem płatności.</w:t>
      </w:r>
    </w:p>
    <w:p w14:paraId="7B6ACEB3" w14:textId="37DEAE3F" w:rsidR="00D328E9" w:rsidRPr="00BB6F3D" w:rsidRDefault="00D328E9" w:rsidP="00BB6F3D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Konsorcjanci wskazują Liderowi</w:t>
      </w:r>
      <w:r w:rsidR="00C8401A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wyodrębnione konta lub subkonta w terminie </w:t>
      </w:r>
      <w:r w:rsidR="005A629B" w:rsidRPr="00BB6F3D">
        <w:rPr>
          <w:rFonts w:ascii="Garamond" w:hAnsi="Garamond"/>
          <w:sz w:val="24"/>
          <w:szCs w:val="24"/>
        </w:rPr>
        <w:t>…</w:t>
      </w:r>
      <w:r w:rsidRPr="00BB6F3D">
        <w:rPr>
          <w:rFonts w:ascii="Garamond" w:hAnsi="Garamond"/>
          <w:sz w:val="24"/>
          <w:szCs w:val="24"/>
        </w:rPr>
        <w:t xml:space="preserve"> dni od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podpisania niniejszej Umowy</w:t>
      </w:r>
      <w:r w:rsidR="00707E2F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>.</w:t>
      </w:r>
    </w:p>
    <w:p w14:paraId="24418A5F" w14:textId="6FC6ABD8" w:rsidR="00D328E9" w:rsidRPr="00BB6F3D" w:rsidRDefault="00D328E9" w:rsidP="00BB6F3D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Wniosek o przekazanie kolejnej zaliczki</w:t>
      </w:r>
      <w:r w:rsidR="00175194" w:rsidRPr="00BB6F3D">
        <w:rPr>
          <w:rFonts w:ascii="Garamond" w:hAnsi="Garamond"/>
          <w:sz w:val="24"/>
          <w:szCs w:val="24"/>
        </w:rPr>
        <w:t xml:space="preserve"> lub refundacji</w:t>
      </w:r>
      <w:r w:rsidR="005A629B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wraz z </w:t>
      </w:r>
      <w:r w:rsidR="00946CAA" w:rsidRPr="00BB6F3D">
        <w:rPr>
          <w:rFonts w:ascii="Garamond" w:hAnsi="Garamond"/>
          <w:sz w:val="24"/>
          <w:szCs w:val="24"/>
        </w:rPr>
        <w:t xml:space="preserve">Formularzem sprawozdawczym </w:t>
      </w:r>
      <w:r w:rsidRPr="00BB6F3D">
        <w:rPr>
          <w:rFonts w:ascii="Garamond" w:hAnsi="Garamond"/>
          <w:sz w:val="24"/>
          <w:szCs w:val="24"/>
        </w:rPr>
        <w:t xml:space="preserve">z realizacji </w:t>
      </w:r>
      <w:r w:rsidR="00946CAA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>, Konsorcjan</w:t>
      </w:r>
      <w:r w:rsidR="004F5D58" w:rsidRPr="00BB6F3D">
        <w:rPr>
          <w:rFonts w:ascii="Garamond" w:hAnsi="Garamond"/>
          <w:sz w:val="24"/>
          <w:szCs w:val="24"/>
        </w:rPr>
        <w:t>ci</w:t>
      </w:r>
      <w:r w:rsidRPr="00BB6F3D">
        <w:rPr>
          <w:rFonts w:ascii="Garamond" w:hAnsi="Garamond"/>
          <w:sz w:val="24"/>
          <w:szCs w:val="24"/>
        </w:rPr>
        <w:t xml:space="preserve"> powin</w:t>
      </w:r>
      <w:r w:rsidR="004F5D58" w:rsidRPr="00BB6F3D">
        <w:rPr>
          <w:rFonts w:ascii="Garamond" w:hAnsi="Garamond"/>
          <w:sz w:val="24"/>
          <w:szCs w:val="24"/>
        </w:rPr>
        <w:t>ni</w:t>
      </w:r>
      <w:r w:rsidRPr="00BB6F3D">
        <w:rPr>
          <w:rFonts w:ascii="Garamond" w:hAnsi="Garamond"/>
          <w:sz w:val="24"/>
          <w:szCs w:val="24"/>
        </w:rPr>
        <w:t xml:space="preserve"> złożyć Liderowi</w:t>
      </w:r>
      <w:r w:rsidR="0055699C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5A629B" w:rsidRPr="00BB6F3D">
        <w:rPr>
          <w:rFonts w:ascii="Garamond" w:hAnsi="Garamond"/>
          <w:sz w:val="24"/>
          <w:szCs w:val="24"/>
        </w:rPr>
        <w:t>w terminie …</w:t>
      </w:r>
      <w:r w:rsidRPr="00BB6F3D">
        <w:rPr>
          <w:rFonts w:ascii="Garamond" w:hAnsi="Garamond"/>
          <w:sz w:val="24"/>
          <w:szCs w:val="24"/>
        </w:rPr>
        <w:t xml:space="preserve"> dni od</w:t>
      </w:r>
      <w:r w:rsidR="00946CA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zakończenia okresu sprawozdawczego określonego w</w:t>
      </w:r>
      <w:r w:rsidR="00167C40" w:rsidRPr="00BB6F3D">
        <w:rPr>
          <w:rFonts w:ascii="Garamond" w:hAnsi="Garamond"/>
          <w:sz w:val="24"/>
          <w:szCs w:val="24"/>
        </w:rPr>
        <w:t> </w:t>
      </w:r>
      <w:r w:rsidR="00407AE9" w:rsidRPr="00BB6F3D">
        <w:rPr>
          <w:rFonts w:ascii="Garamond" w:hAnsi="Garamond"/>
          <w:sz w:val="24"/>
          <w:szCs w:val="24"/>
        </w:rPr>
        <w:t>H</w:t>
      </w:r>
      <w:r w:rsidRPr="00BB6F3D">
        <w:rPr>
          <w:rFonts w:ascii="Garamond" w:hAnsi="Garamond"/>
          <w:sz w:val="24"/>
          <w:szCs w:val="24"/>
        </w:rPr>
        <w:t>armonogramie płatności</w:t>
      </w:r>
      <w:r w:rsidR="00E51328" w:rsidRPr="00BB6F3D">
        <w:rPr>
          <w:rFonts w:ascii="Garamond" w:hAnsi="Garamond"/>
          <w:sz w:val="24"/>
          <w:szCs w:val="24"/>
        </w:rPr>
        <w:t>.</w:t>
      </w:r>
    </w:p>
    <w:p w14:paraId="22984C6D" w14:textId="71129F26" w:rsidR="009B7AEC" w:rsidRPr="005C3672" w:rsidRDefault="009B7AEC" w:rsidP="005C3672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związane z realizacją </w:t>
      </w:r>
      <w:r w:rsidR="00946CAA" w:rsidRPr="005C3672">
        <w:rPr>
          <w:rFonts w:ascii="Garamond" w:hAnsi="Garamond"/>
          <w:sz w:val="24"/>
          <w:szCs w:val="24"/>
        </w:rPr>
        <w:t>Przedsięwzięcia</w:t>
      </w:r>
      <w:r w:rsidR="001F0327" w:rsidRPr="005C3672">
        <w:rPr>
          <w:rFonts w:ascii="Garamond" w:hAnsi="Garamond"/>
          <w:sz w:val="24"/>
          <w:szCs w:val="24"/>
        </w:rPr>
        <w:t>,</w:t>
      </w:r>
      <w:r w:rsidRPr="005C3672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01941447" w:rsidR="009B7AEC" w:rsidRPr="005C3672" w:rsidRDefault="009B7AEC" w:rsidP="005C3672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5C3672">
        <w:rPr>
          <w:rFonts w:ascii="Garamond" w:hAnsi="Garamond"/>
          <w:sz w:val="24"/>
          <w:szCs w:val="24"/>
        </w:rPr>
        <w:t>Wszelkie odsetki bankowe uzyskane od kwot</w:t>
      </w:r>
      <w:r w:rsidR="00265EB1" w:rsidRPr="005C3672">
        <w:rPr>
          <w:rFonts w:ascii="Garamond" w:hAnsi="Garamond"/>
          <w:sz w:val="24"/>
          <w:szCs w:val="24"/>
        </w:rPr>
        <w:t>y</w:t>
      </w:r>
      <w:r w:rsidRPr="005C3672">
        <w:rPr>
          <w:rFonts w:ascii="Garamond" w:hAnsi="Garamond"/>
          <w:sz w:val="24"/>
          <w:szCs w:val="24"/>
        </w:rPr>
        <w:t xml:space="preserve"> </w:t>
      </w:r>
      <w:r w:rsidR="00E8579E" w:rsidRPr="005C3672">
        <w:rPr>
          <w:rFonts w:ascii="Garamond" w:hAnsi="Garamond"/>
          <w:sz w:val="24"/>
          <w:szCs w:val="24"/>
        </w:rPr>
        <w:t xml:space="preserve">zaliczki </w:t>
      </w:r>
      <w:r w:rsidR="00770CC5" w:rsidRPr="005C3672">
        <w:rPr>
          <w:rFonts w:ascii="Garamond" w:hAnsi="Garamond"/>
          <w:sz w:val="24"/>
          <w:szCs w:val="24"/>
        </w:rPr>
        <w:t>przekazanej</w:t>
      </w:r>
      <w:r w:rsidRPr="005C3672">
        <w:rPr>
          <w:rFonts w:ascii="Garamond" w:hAnsi="Garamond"/>
          <w:sz w:val="24"/>
          <w:szCs w:val="24"/>
        </w:rPr>
        <w:t xml:space="preserve"> </w:t>
      </w:r>
      <w:r w:rsidR="00770CC5" w:rsidRPr="005C3672">
        <w:rPr>
          <w:rFonts w:ascii="Garamond" w:hAnsi="Garamond"/>
          <w:sz w:val="24"/>
          <w:szCs w:val="24"/>
        </w:rPr>
        <w:t xml:space="preserve">na </w:t>
      </w:r>
      <w:r w:rsidRPr="005C3672">
        <w:rPr>
          <w:rFonts w:ascii="Garamond" w:hAnsi="Garamond"/>
          <w:sz w:val="24"/>
          <w:szCs w:val="24"/>
        </w:rPr>
        <w:t xml:space="preserve">realizację </w:t>
      </w:r>
      <w:r w:rsidR="0080557D" w:rsidRPr="005C3672">
        <w:rPr>
          <w:rFonts w:ascii="Garamond" w:hAnsi="Garamond"/>
          <w:sz w:val="24"/>
          <w:szCs w:val="24"/>
        </w:rPr>
        <w:t>Przedsięwzięcia</w:t>
      </w:r>
      <w:r w:rsidR="001F0327" w:rsidRPr="005C3672">
        <w:rPr>
          <w:rFonts w:ascii="Garamond" w:hAnsi="Garamond"/>
          <w:sz w:val="24"/>
          <w:szCs w:val="24"/>
        </w:rPr>
        <w:t>,</w:t>
      </w:r>
      <w:r w:rsidRPr="005C3672">
        <w:rPr>
          <w:rFonts w:ascii="Garamond" w:hAnsi="Garamond"/>
          <w:sz w:val="24"/>
          <w:szCs w:val="24"/>
        </w:rPr>
        <w:t xml:space="preserve"> </w:t>
      </w:r>
      <w:r w:rsidR="03A377F5" w:rsidRPr="005C3672">
        <w:rPr>
          <w:rFonts w:ascii="Garamond" w:hAnsi="Garamond"/>
          <w:sz w:val="24"/>
          <w:szCs w:val="24"/>
        </w:rPr>
        <w:t xml:space="preserve">jeśli powstaną, </w:t>
      </w:r>
      <w:r w:rsidR="004F7846" w:rsidRPr="005C3672">
        <w:rPr>
          <w:rFonts w:ascii="Garamond" w:hAnsi="Garamond"/>
          <w:sz w:val="24"/>
          <w:szCs w:val="24"/>
        </w:rPr>
        <w:t>muszą</w:t>
      </w:r>
      <w:r w:rsidR="00770CC5" w:rsidRPr="005C3672">
        <w:rPr>
          <w:rFonts w:ascii="Garamond" w:hAnsi="Garamond"/>
          <w:sz w:val="24"/>
          <w:szCs w:val="24"/>
        </w:rPr>
        <w:t xml:space="preserve"> </w:t>
      </w:r>
      <w:r w:rsidRPr="005C3672">
        <w:rPr>
          <w:rFonts w:ascii="Garamond" w:hAnsi="Garamond"/>
          <w:sz w:val="24"/>
          <w:szCs w:val="24"/>
        </w:rPr>
        <w:t>zostać wykazane przez Konsorcjanta i zwrócone na rachunek Lidera Konsorcjum</w:t>
      </w:r>
      <w:r w:rsidR="00633E36" w:rsidRPr="005C3672">
        <w:rPr>
          <w:rFonts w:ascii="Garamond" w:hAnsi="Garamond"/>
          <w:sz w:val="24"/>
          <w:szCs w:val="24"/>
        </w:rPr>
        <w:t xml:space="preserve"> w terminie...</w:t>
      </w:r>
      <w:r w:rsidR="00633E36" w:rsidRPr="005C3672">
        <w:rPr>
          <w:rStyle w:val="Odwoanieprzypisudolnego"/>
          <w:rFonts w:ascii="Garamond" w:hAnsi="Garamond"/>
          <w:sz w:val="24"/>
          <w:szCs w:val="24"/>
        </w:rPr>
        <w:footnoteReference w:id="13"/>
      </w:r>
      <w:r w:rsidR="00633E36" w:rsidRPr="005C3672">
        <w:rPr>
          <w:rFonts w:ascii="Garamond" w:hAnsi="Garamond"/>
          <w:sz w:val="24"/>
          <w:szCs w:val="24"/>
        </w:rPr>
        <w:t>, w celu ich zwrotu na rachunek wskazany przez Agenc</w:t>
      </w:r>
      <w:r w:rsidR="00764CF0" w:rsidRPr="005C3672">
        <w:rPr>
          <w:rFonts w:ascii="Garamond" w:hAnsi="Garamond"/>
          <w:sz w:val="24"/>
          <w:szCs w:val="24"/>
        </w:rPr>
        <w:t>ję.</w:t>
      </w:r>
    </w:p>
    <w:p w14:paraId="2B6CEF59" w14:textId="77777777" w:rsidR="005C3672" w:rsidRPr="00724C65" w:rsidRDefault="005C3672" w:rsidP="005C3672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5C3672">
        <w:rPr>
          <w:rFonts w:ascii="Garamond" w:hAnsi="Garamond"/>
          <w:sz w:val="24"/>
          <w:szCs w:val="24"/>
        </w:rPr>
        <w:t>Niewykorzystane przez Strony środki finansowe muszą zostać po zakończeniu realizacji Przedsięwzięcia zwrócone na rachunek Lidera Konsorcjum w terminie…</w:t>
      </w:r>
      <w:r w:rsidRPr="005C3672">
        <w:rPr>
          <w:rStyle w:val="Odwoanieprzypisudolnego"/>
          <w:rFonts w:ascii="Garamond" w:hAnsi="Garamond"/>
          <w:sz w:val="24"/>
          <w:szCs w:val="24"/>
        </w:rPr>
        <w:footnoteReference w:id="14"/>
      </w:r>
      <w:r w:rsidRPr="005C3672">
        <w:rPr>
          <w:rFonts w:ascii="Garamond" w:hAnsi="Garamond"/>
          <w:sz w:val="24"/>
          <w:szCs w:val="24"/>
        </w:rPr>
        <w:t>, w celu ich zwrotu zgodnie z postanowieniami Umowy</w:t>
      </w:r>
      <w:r w:rsidRPr="00724C65">
        <w:rPr>
          <w:rFonts w:ascii="Garamond" w:hAnsi="Garamond"/>
          <w:sz w:val="24"/>
          <w:szCs w:val="24"/>
        </w:rPr>
        <w:t xml:space="preserve"> o objęcie wsparciem.</w:t>
      </w:r>
    </w:p>
    <w:p w14:paraId="0EBE1894" w14:textId="4E934D3C" w:rsidR="009B7AEC" w:rsidRPr="00BB6F3D" w:rsidRDefault="00403036" w:rsidP="005C3672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Konsorcjum zobowiązane są do zaangażowania własnych środków finansowych na realizację </w:t>
      </w:r>
      <w:r w:rsidR="00946CAA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w następującym zakresie</w:t>
      </w:r>
      <w:r w:rsidR="00407AE9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… (</w:t>
      </w:r>
      <w:r w:rsidRPr="00BB6F3D">
        <w:rPr>
          <w:rFonts w:ascii="Garamond" w:hAnsi="Garamond"/>
          <w:i/>
          <w:iCs/>
          <w:sz w:val="24"/>
          <w:szCs w:val="24"/>
        </w:rPr>
        <w:t>jeśli dotyczy</w:t>
      </w:r>
      <w:r w:rsidRPr="00BB6F3D">
        <w:rPr>
          <w:rFonts w:ascii="Garamond" w:hAnsi="Garamond"/>
          <w:sz w:val="24"/>
          <w:szCs w:val="24"/>
        </w:rPr>
        <w:t>).</w:t>
      </w:r>
    </w:p>
    <w:p w14:paraId="680D211E" w14:textId="43CC294F" w:rsidR="0070304E" w:rsidRPr="00BB6F3D" w:rsidRDefault="0070304E" w:rsidP="00BB6F3D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</w:t>
      </w:r>
      <w:r w:rsidR="004F5D58" w:rsidRPr="00BB6F3D">
        <w:rPr>
          <w:rFonts w:ascii="Garamond" w:eastAsia="Times New Roman" w:hAnsi="Garamond" w:cs="Times New Roman"/>
          <w:sz w:val="24"/>
          <w:szCs w:val="24"/>
          <w:lang w:eastAsia="pl-PL"/>
        </w:rPr>
        <w:t>ci</w:t>
      </w:r>
      <w:r w:rsidRPr="00BB6F3D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są zobowiązani do </w:t>
      </w:r>
      <w:r w:rsidRPr="00BB6F3D">
        <w:rPr>
          <w:rFonts w:ascii="Garamond" w:hAnsi="Garamond" w:cs="Times New Roman"/>
          <w:sz w:val="24"/>
          <w:szCs w:val="24"/>
        </w:rPr>
        <w:t xml:space="preserve">wyodrębnionej ewidencji wydatków </w:t>
      </w:r>
      <w:r w:rsidR="0080557D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 w:cs="Times New Roman"/>
          <w:sz w:val="24"/>
          <w:szCs w:val="24"/>
        </w:rPr>
        <w:t>w sposób przejrzysty, tak aby możliwa była identyfikacja poszczególnych operacji związanych z</w:t>
      </w:r>
      <w:r w:rsidR="0080557D" w:rsidRPr="00BB6F3D">
        <w:rPr>
          <w:rFonts w:ascii="Garamond" w:hAnsi="Garamond" w:cs="Times New Roman"/>
          <w:sz w:val="24"/>
          <w:szCs w:val="24"/>
        </w:rPr>
        <w:t xml:space="preserve"> realizacją Przedsięwzięcia</w:t>
      </w:r>
      <w:r w:rsidRPr="00BB6F3D">
        <w:rPr>
          <w:rFonts w:ascii="Garamond" w:hAnsi="Garamond" w:cs="Times New Roman"/>
          <w:sz w:val="24"/>
          <w:szCs w:val="24"/>
        </w:rPr>
        <w:t xml:space="preserve">, z wyłączeniem </w:t>
      </w:r>
      <w:r w:rsidR="00F50CF9" w:rsidRPr="00BB6F3D">
        <w:rPr>
          <w:rFonts w:ascii="Garamond" w:hAnsi="Garamond" w:cs="Times New Roman"/>
          <w:sz w:val="24"/>
          <w:szCs w:val="24"/>
        </w:rPr>
        <w:t>kategorii „kosztów pośrednich i operacyjnych”</w:t>
      </w:r>
      <w:r w:rsidRPr="00BB6F3D">
        <w:rPr>
          <w:rFonts w:ascii="Garamond" w:hAnsi="Garamond" w:cs="Times New Roman"/>
          <w:sz w:val="24"/>
          <w:szCs w:val="24"/>
        </w:rPr>
        <w:t xml:space="preserve">. </w:t>
      </w:r>
      <w:r w:rsidRPr="00BB6F3D">
        <w:rPr>
          <w:rFonts w:ascii="Garamond" w:eastAsia="Times New Roman" w:hAnsi="Garamond" w:cs="Times New Roman"/>
          <w:sz w:val="24"/>
          <w:szCs w:val="24"/>
          <w:lang w:eastAsia="pl-PL"/>
        </w:rPr>
        <w:t>Lider Konsorcjum lub Konsorcjan</w:t>
      </w:r>
      <w:r w:rsidR="004F5D58" w:rsidRPr="00BB6F3D">
        <w:rPr>
          <w:rFonts w:ascii="Garamond" w:eastAsia="Times New Roman" w:hAnsi="Garamond" w:cs="Times New Roman"/>
          <w:sz w:val="24"/>
          <w:szCs w:val="24"/>
          <w:lang w:eastAsia="pl-PL"/>
        </w:rPr>
        <w:t>ci</w:t>
      </w:r>
      <w:r w:rsidRPr="00BB6F3D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</w:t>
      </w:r>
      <w:r w:rsidRPr="00BB6F3D">
        <w:rPr>
          <w:rFonts w:ascii="Garamond" w:hAnsi="Garamond" w:cs="Times New Roman"/>
          <w:sz w:val="24"/>
          <w:szCs w:val="24"/>
        </w:rPr>
        <w:t>któr</w:t>
      </w:r>
      <w:r w:rsidR="00E37B59" w:rsidRPr="00BB6F3D">
        <w:rPr>
          <w:rFonts w:ascii="Garamond" w:hAnsi="Garamond" w:cs="Times New Roman"/>
          <w:sz w:val="24"/>
          <w:szCs w:val="24"/>
        </w:rPr>
        <w:t>z</w:t>
      </w:r>
      <w:r w:rsidRPr="00BB6F3D">
        <w:rPr>
          <w:rFonts w:ascii="Garamond" w:hAnsi="Garamond" w:cs="Times New Roman"/>
          <w:sz w:val="24"/>
          <w:szCs w:val="24"/>
        </w:rPr>
        <w:t>y nie </w:t>
      </w:r>
      <w:r w:rsidR="00E37B59" w:rsidRPr="00BB6F3D">
        <w:rPr>
          <w:rFonts w:ascii="Garamond" w:hAnsi="Garamond" w:cs="Times New Roman"/>
          <w:sz w:val="24"/>
          <w:szCs w:val="24"/>
        </w:rPr>
        <w:t>są</w:t>
      </w:r>
      <w:r w:rsidRPr="00BB6F3D">
        <w:rPr>
          <w:rFonts w:ascii="Garamond" w:hAnsi="Garamond" w:cs="Times New Roman"/>
          <w:sz w:val="24"/>
          <w:szCs w:val="24"/>
        </w:rPr>
        <w:t xml:space="preserve"> zobowiązan</w:t>
      </w:r>
      <w:r w:rsidR="00E37B59" w:rsidRPr="00BB6F3D">
        <w:rPr>
          <w:rFonts w:ascii="Garamond" w:hAnsi="Garamond" w:cs="Times New Roman"/>
          <w:sz w:val="24"/>
          <w:szCs w:val="24"/>
        </w:rPr>
        <w:t>i</w:t>
      </w:r>
      <w:r w:rsidRPr="00BB6F3D">
        <w:rPr>
          <w:rFonts w:ascii="Garamond" w:hAnsi="Garamond" w:cs="Times New Roman"/>
          <w:sz w:val="24"/>
          <w:szCs w:val="24"/>
        </w:rPr>
        <w:t xml:space="preserve"> do prowadzenia jakiejkolwiek ewidencji księgowej na</w:t>
      </w:r>
      <w:r w:rsidR="00946CAA" w:rsidRPr="00BB6F3D">
        <w:rPr>
          <w:rFonts w:ascii="Garamond" w:hAnsi="Garamond" w:cs="Times New Roman"/>
          <w:sz w:val="24"/>
          <w:szCs w:val="24"/>
        </w:rPr>
        <w:t> </w:t>
      </w:r>
      <w:r w:rsidRPr="00BB6F3D">
        <w:rPr>
          <w:rFonts w:ascii="Garamond" w:hAnsi="Garamond" w:cs="Times New Roman"/>
          <w:sz w:val="24"/>
          <w:szCs w:val="24"/>
        </w:rPr>
        <w:t xml:space="preserve">podstawie obowiązujących przepisów, na </w:t>
      </w:r>
      <w:r w:rsidRPr="00BB6F3D">
        <w:rPr>
          <w:rFonts w:ascii="Garamond" w:hAnsi="Garamond" w:cs="Times New Roman"/>
          <w:sz w:val="24"/>
          <w:szCs w:val="24"/>
        </w:rPr>
        <w:lastRenderedPageBreak/>
        <w:t xml:space="preserve">potrzeby realizacji </w:t>
      </w:r>
      <w:r w:rsidR="00946CAA" w:rsidRPr="00BB6F3D">
        <w:rPr>
          <w:rFonts w:ascii="Garamond" w:hAnsi="Garamond" w:cs="Times New Roman"/>
          <w:sz w:val="24"/>
          <w:szCs w:val="24"/>
        </w:rPr>
        <w:t xml:space="preserve">Przedsięwzięcia </w:t>
      </w:r>
      <w:r w:rsidRPr="00BB6F3D">
        <w:rPr>
          <w:rFonts w:ascii="Garamond" w:hAnsi="Garamond" w:cs="Times New Roman"/>
          <w:sz w:val="24"/>
          <w:szCs w:val="24"/>
        </w:rPr>
        <w:t xml:space="preserve">ma obowiązek prowadzenia wyodrębnionej ewidencji księgowej dokumentów dotyczących wydatków związanych z realizacją </w:t>
      </w:r>
      <w:r w:rsidR="00946CAA" w:rsidRPr="00BB6F3D">
        <w:rPr>
          <w:rFonts w:ascii="Garamond" w:hAnsi="Garamond" w:cs="Times New Roman"/>
          <w:sz w:val="24"/>
          <w:szCs w:val="24"/>
        </w:rPr>
        <w:t>Przedsięwzięcia</w:t>
      </w:r>
      <w:r w:rsidRPr="00BB6F3D">
        <w:rPr>
          <w:rFonts w:ascii="Garamond" w:hAnsi="Garamond" w:cs="Times New Roman"/>
          <w:sz w:val="24"/>
          <w:szCs w:val="24"/>
        </w:rPr>
        <w:t>.</w:t>
      </w:r>
    </w:p>
    <w:p w14:paraId="7B982A9E" w14:textId="776CD42E" w:rsidR="0070304E" w:rsidRPr="00BB6F3D" w:rsidRDefault="0070304E" w:rsidP="00BB6F3D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 w:cs="Times New Roman"/>
          <w:bCs/>
          <w:sz w:val="24"/>
          <w:szCs w:val="24"/>
        </w:rPr>
        <w:t xml:space="preserve">Warunkiem rozliczenia </w:t>
      </w:r>
      <w:r w:rsidR="00F87C61" w:rsidRPr="00BB6F3D">
        <w:rPr>
          <w:rFonts w:ascii="Garamond" w:hAnsi="Garamond" w:cs="Times New Roman"/>
          <w:sz w:val="24"/>
          <w:szCs w:val="24"/>
        </w:rPr>
        <w:t xml:space="preserve">Przedsięwzięcia </w:t>
      </w:r>
      <w:r w:rsidRPr="00BB6F3D">
        <w:rPr>
          <w:rFonts w:ascii="Garamond" w:hAnsi="Garamond" w:cs="Times New Roman"/>
          <w:bCs/>
          <w:sz w:val="24"/>
          <w:szCs w:val="24"/>
        </w:rPr>
        <w:t xml:space="preserve">jest </w:t>
      </w:r>
      <w:r w:rsidR="00F87C61" w:rsidRPr="00BB6F3D">
        <w:rPr>
          <w:rFonts w:ascii="Garamond" w:hAnsi="Garamond" w:cs="Times New Roman"/>
          <w:bCs/>
          <w:sz w:val="24"/>
          <w:szCs w:val="24"/>
        </w:rPr>
        <w:t xml:space="preserve">złożenie </w:t>
      </w:r>
      <w:r w:rsidRPr="00BB6F3D">
        <w:rPr>
          <w:rFonts w:ascii="Garamond" w:hAnsi="Garamond" w:cs="Times New Roman"/>
          <w:bCs/>
          <w:sz w:val="24"/>
          <w:szCs w:val="24"/>
        </w:rPr>
        <w:t>w Systemie teleinformatycznym (chyba, że</w:t>
      </w:r>
      <w:r w:rsidR="0010701D" w:rsidRPr="00BB6F3D">
        <w:rPr>
          <w:rFonts w:ascii="Garamond" w:hAnsi="Garamond" w:cs="Times New Roman"/>
          <w:bCs/>
          <w:sz w:val="24"/>
          <w:szCs w:val="24"/>
        </w:rPr>
        <w:t> </w:t>
      </w:r>
      <w:r w:rsidRPr="00BB6F3D">
        <w:rPr>
          <w:rFonts w:ascii="Garamond" w:hAnsi="Garamond" w:cs="Times New Roman"/>
          <w:bCs/>
          <w:sz w:val="24"/>
          <w:szCs w:val="24"/>
        </w:rPr>
        <w:t xml:space="preserve">Prezes ABM zadecyduje inaczej) </w:t>
      </w:r>
      <w:r w:rsidR="00F87C61" w:rsidRPr="00BB6F3D">
        <w:rPr>
          <w:rFonts w:ascii="Garamond" w:hAnsi="Garamond" w:cs="Times New Roman"/>
          <w:bCs/>
          <w:sz w:val="24"/>
          <w:szCs w:val="24"/>
        </w:rPr>
        <w:t>Formularza sprawozdawczego końcowego</w:t>
      </w:r>
      <w:r w:rsidRPr="00BB6F3D">
        <w:rPr>
          <w:rFonts w:ascii="Garamond" w:hAnsi="Garamond" w:cs="Times New Roman"/>
          <w:bCs/>
          <w:sz w:val="24"/>
          <w:szCs w:val="24"/>
        </w:rPr>
        <w:t xml:space="preserve"> z realizacji </w:t>
      </w:r>
      <w:r w:rsidR="00F87C61" w:rsidRPr="00BB6F3D">
        <w:rPr>
          <w:rFonts w:ascii="Garamond" w:hAnsi="Garamond" w:cs="Times New Roman"/>
          <w:bCs/>
          <w:sz w:val="24"/>
          <w:szCs w:val="24"/>
        </w:rPr>
        <w:t xml:space="preserve">Przedsięwzięcia </w:t>
      </w:r>
      <w:r w:rsidRPr="00BB6F3D">
        <w:rPr>
          <w:rFonts w:ascii="Garamond" w:hAnsi="Garamond" w:cs="Times New Roman"/>
          <w:bCs/>
          <w:sz w:val="24"/>
          <w:szCs w:val="24"/>
        </w:rPr>
        <w:t>w zakresie merytorycznym i finansowym oraz jego zatwierdzenie przez Agencję.</w:t>
      </w:r>
      <w:r w:rsidRPr="00BB6F3D">
        <w:rPr>
          <w:rFonts w:ascii="Garamond" w:hAnsi="Garamond" w:cs="Times New Roman"/>
          <w:sz w:val="24"/>
          <w:szCs w:val="24"/>
        </w:rPr>
        <w:t xml:space="preserve"> Wszystkie poniesione </w:t>
      </w:r>
      <w:r w:rsidR="00361208" w:rsidRPr="00BB6F3D">
        <w:rPr>
          <w:rFonts w:ascii="Garamond" w:hAnsi="Garamond" w:cs="Times New Roman"/>
          <w:sz w:val="24"/>
          <w:szCs w:val="24"/>
        </w:rPr>
        <w:t xml:space="preserve">wydatki </w:t>
      </w:r>
      <w:r w:rsidRPr="00BB6F3D">
        <w:rPr>
          <w:rFonts w:ascii="Garamond" w:hAnsi="Garamond" w:cs="Times New Roman"/>
          <w:sz w:val="24"/>
          <w:szCs w:val="24"/>
        </w:rPr>
        <w:t xml:space="preserve">muszą zostać rozliczone w terminie 30 dni po zakończeniu realizacji </w:t>
      </w:r>
      <w:r w:rsidR="00F87C61" w:rsidRPr="00BB6F3D">
        <w:rPr>
          <w:rFonts w:ascii="Garamond" w:hAnsi="Garamond" w:cs="Times New Roman"/>
          <w:sz w:val="24"/>
          <w:szCs w:val="24"/>
        </w:rPr>
        <w:t>Przedsięwzięcia</w:t>
      </w:r>
      <w:r w:rsidRPr="00BB6F3D">
        <w:rPr>
          <w:rFonts w:ascii="Garamond" w:hAnsi="Garamond" w:cs="Times New Roman"/>
          <w:sz w:val="24"/>
          <w:szCs w:val="24"/>
        </w:rPr>
        <w:t>.</w:t>
      </w:r>
    </w:p>
    <w:p w14:paraId="7846635B" w14:textId="77777777" w:rsidR="00F96F09" w:rsidRPr="00BB6F3D" w:rsidRDefault="00F96F09" w:rsidP="00BB6F3D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Garamond" w:hAnsi="Garamond"/>
          <w:sz w:val="24"/>
          <w:szCs w:val="24"/>
        </w:rPr>
      </w:pPr>
    </w:p>
    <w:p w14:paraId="68AB8686" w14:textId="7B362F42" w:rsidR="007E1737" w:rsidRPr="00BB6F3D" w:rsidRDefault="00F65ACC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A9788D" w:rsidRPr="00BB6F3D">
        <w:rPr>
          <w:rFonts w:ascii="Garamond" w:hAnsi="Garamond"/>
          <w:b/>
          <w:bCs/>
          <w:color w:val="auto"/>
          <w:sz w:val="24"/>
          <w:szCs w:val="24"/>
        </w:rPr>
        <w:t>5</w:t>
      </w:r>
      <w:r w:rsidR="00A811DB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2B99D773" w14:textId="47EB30D7" w:rsidR="00C05C17" w:rsidRPr="00BB6F3D" w:rsidRDefault="00C05C17" w:rsidP="00BB6F3D">
      <w:pPr>
        <w:spacing w:line="360" w:lineRule="auto"/>
        <w:jc w:val="center"/>
        <w:rPr>
          <w:rFonts w:ascii="Garamond" w:eastAsiaTheme="majorEastAsia" w:hAnsi="Garamond" w:cstheme="majorBidi"/>
          <w:b/>
          <w:bCs/>
          <w:sz w:val="24"/>
          <w:szCs w:val="24"/>
        </w:rPr>
      </w:pPr>
      <w:r w:rsidRPr="00BB6F3D">
        <w:rPr>
          <w:rFonts w:ascii="Garamond" w:eastAsiaTheme="majorEastAsia" w:hAnsi="Garamond" w:cstheme="majorBidi"/>
          <w:b/>
          <w:bCs/>
          <w:sz w:val="24"/>
          <w:szCs w:val="24"/>
        </w:rPr>
        <w:t>Zakres praw stron do praw autorskich, patentowych i pokrewnych oraz praw własności przemysłowej, w tym sposoby i warunki rozporządzania tymi prawami oraz ich wykorzystania dla celów komercyjnych i do dalszych badań</w:t>
      </w:r>
    </w:p>
    <w:p w14:paraId="4DDAD5C7" w14:textId="505F1274" w:rsidR="004F7534" w:rsidRPr="00BB6F3D" w:rsidRDefault="004F7534" w:rsidP="00BB6F3D">
      <w:pPr>
        <w:pStyle w:val="Akapitzlist"/>
        <w:numPr>
          <w:ilvl w:val="0"/>
          <w:numId w:val="34"/>
        </w:numPr>
        <w:spacing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potwierdzają, że zapoznały się ze wzorem Umowy o objęcie wsparciem i akceptują przewidziane w niej ograniczenia w zakresie wykorzystania przez Konsorcjum PWI oraz konsekwencje związane z naruszeniem powyższych obowiązków. </w:t>
      </w:r>
    </w:p>
    <w:p w14:paraId="60139D22" w14:textId="77777777" w:rsidR="004F7534" w:rsidRPr="00BB6F3D" w:rsidRDefault="004F7534" w:rsidP="00BB6F3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auto"/>
        <w:ind w:left="284" w:hanging="284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B6F3D">
        <w:rPr>
          <w:rFonts w:ascii="Garamond" w:hAnsi="Garamond"/>
          <w:sz w:val="24"/>
          <w:szCs w:val="24"/>
        </w:rPr>
        <w:t xml:space="preserve">W zakresie nieuregulowanym w niniejszym paragrafie stosuje się zasady określone w Umowie o objęcie wsparciem. </w:t>
      </w:r>
    </w:p>
    <w:p w14:paraId="45EC6E90" w14:textId="2CDFC289" w:rsidR="003A39C2" w:rsidRPr="00BB6F3D" w:rsidRDefault="00BB6F3D" w:rsidP="00BB6F3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auto"/>
        <w:ind w:left="284" w:hanging="284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1" w:name="_Hlk170297140"/>
      <w:r w:rsidRPr="00BB6F3D">
        <w:rPr>
          <w:rFonts w:ascii="Garamond" w:eastAsia="Times New Roman" w:hAnsi="Garamond" w:cs="Times New Roman"/>
          <w:sz w:val="24"/>
          <w:szCs w:val="24"/>
          <w:lang w:eastAsia="pl-PL"/>
        </w:rPr>
        <w:t>(</w:t>
      </w:r>
      <w:r w:rsidRPr="00BB6F3D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>należy uzupełnić o podział PWI pomiędzy Liderem Konsorcjum oraz Konsorcjantami przy zachowaniu zgodności z Umowa o objęcie wsparciem</w:t>
      </w:r>
      <w:r w:rsidRPr="00BB6F3D">
        <w:rPr>
          <w:rFonts w:ascii="Garamond" w:eastAsia="Times New Roman" w:hAnsi="Garamond" w:cs="Times New Roman"/>
          <w:sz w:val="24"/>
          <w:szCs w:val="24"/>
          <w:lang w:eastAsia="pl-PL"/>
        </w:rPr>
        <w:t>)</w:t>
      </w:r>
      <w:bookmarkEnd w:id="1"/>
    </w:p>
    <w:p w14:paraId="2D90CF90" w14:textId="41180FB3" w:rsidR="00EC6DF3" w:rsidRPr="00BB6F3D" w:rsidRDefault="002506D5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3B3FDF" w:rsidRPr="00BB6F3D">
        <w:rPr>
          <w:rFonts w:ascii="Garamond" w:hAnsi="Garamond"/>
          <w:b/>
          <w:bCs/>
          <w:color w:val="auto"/>
          <w:sz w:val="24"/>
          <w:szCs w:val="24"/>
        </w:rPr>
        <w:t>6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6B85AEA8" w14:textId="6FA2DACC" w:rsidR="00EC6DF3" w:rsidRPr="00BB6F3D" w:rsidRDefault="00EC6DF3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Kierownik </w:t>
      </w:r>
      <w:r w:rsidR="00670488" w:rsidRPr="00BB6F3D">
        <w:rPr>
          <w:rFonts w:ascii="Garamond" w:hAnsi="Garamond"/>
          <w:b/>
          <w:bCs/>
          <w:color w:val="auto"/>
          <w:sz w:val="24"/>
          <w:szCs w:val="24"/>
        </w:rPr>
        <w:t>m</w:t>
      </w:r>
      <w:r w:rsidR="00B533FF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erytoryczny </w:t>
      </w:r>
      <w:r w:rsidR="00A1665C" w:rsidRPr="00BB6F3D">
        <w:rPr>
          <w:rFonts w:ascii="Garamond" w:hAnsi="Garamond"/>
          <w:b/>
          <w:bCs/>
          <w:color w:val="auto"/>
          <w:sz w:val="24"/>
          <w:szCs w:val="24"/>
        </w:rPr>
        <w:t>Przedsięwzięcia</w:t>
      </w:r>
      <w:r w:rsidR="008F28B3" w:rsidRPr="00BB6F3D">
        <w:rPr>
          <w:rFonts w:ascii="Garamond" w:hAnsi="Garamond"/>
          <w:b/>
          <w:bCs/>
          <w:color w:val="auto"/>
          <w:sz w:val="24"/>
          <w:szCs w:val="24"/>
        </w:rPr>
        <w:t>,</w:t>
      </w:r>
      <w:r w:rsidR="00D92DEE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Kierownik</w:t>
      </w:r>
      <w:r w:rsidR="00D5014D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administracyjny</w:t>
      </w:r>
      <w:r w:rsidR="00B04AAE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Przedsięwzięcia</w:t>
      </w:r>
      <w:r w:rsidR="008F28B3" w:rsidRPr="00BB6F3D">
        <w:rPr>
          <w:rStyle w:val="Odwoanieprzypisudolnego"/>
          <w:rFonts w:ascii="Garamond" w:hAnsi="Garamond"/>
          <w:b/>
          <w:bCs/>
          <w:color w:val="auto"/>
          <w:sz w:val="24"/>
          <w:szCs w:val="24"/>
        </w:rPr>
        <w:footnoteReference w:id="15"/>
      </w:r>
      <w:r w:rsidR="00D5014D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</w:p>
    <w:p w14:paraId="348112E8" w14:textId="55B0A477" w:rsidR="00EC6DF3" w:rsidRPr="00BB6F3D" w:rsidRDefault="00ED23DA" w:rsidP="00BB6F3D">
      <w:pPr>
        <w:pStyle w:val="Default"/>
        <w:numPr>
          <w:ilvl w:val="0"/>
          <w:numId w:val="21"/>
        </w:numPr>
        <w:spacing w:before="120" w:after="120" w:line="360" w:lineRule="auto"/>
        <w:ind w:left="284" w:hanging="284"/>
        <w:jc w:val="both"/>
        <w:rPr>
          <w:color w:val="auto"/>
        </w:rPr>
      </w:pPr>
      <w:r w:rsidRPr="00BB6F3D">
        <w:rPr>
          <w:color w:val="auto"/>
        </w:rPr>
        <w:t xml:space="preserve">W </w:t>
      </w:r>
      <w:r w:rsidR="00F5502A" w:rsidRPr="00BB6F3D">
        <w:rPr>
          <w:color w:val="auto"/>
        </w:rPr>
        <w:t>przypadku braku powołania Kierownika administracyjnego Przedsięwzięcia, z</w:t>
      </w:r>
      <w:r w:rsidR="00EC6DF3" w:rsidRPr="00BB6F3D">
        <w:rPr>
          <w:color w:val="auto"/>
        </w:rPr>
        <w:t xml:space="preserve">a zarządzanie administracyjne </w:t>
      </w:r>
      <w:r w:rsidR="00EF7706" w:rsidRPr="00BB6F3D">
        <w:rPr>
          <w:color w:val="auto"/>
        </w:rPr>
        <w:t xml:space="preserve">Przedsięwzięciem </w:t>
      </w:r>
      <w:r w:rsidR="00EC6DF3" w:rsidRPr="00BB6F3D">
        <w:rPr>
          <w:color w:val="auto"/>
        </w:rPr>
        <w:t xml:space="preserve">ze strony Lidera </w:t>
      </w:r>
      <w:r w:rsidR="00F550EB" w:rsidRPr="00BB6F3D">
        <w:rPr>
          <w:color w:val="auto"/>
        </w:rPr>
        <w:t xml:space="preserve">Konsorcjum </w:t>
      </w:r>
      <w:r w:rsidR="00EC6DF3" w:rsidRPr="00BB6F3D">
        <w:rPr>
          <w:color w:val="auto"/>
        </w:rPr>
        <w:t xml:space="preserve">odpowiedzialny będzie Kierownik </w:t>
      </w:r>
      <w:r w:rsidR="00E24D08" w:rsidRPr="00BB6F3D">
        <w:rPr>
          <w:color w:val="auto"/>
        </w:rPr>
        <w:t>m</w:t>
      </w:r>
      <w:r w:rsidR="00B533FF" w:rsidRPr="00BB6F3D">
        <w:rPr>
          <w:color w:val="auto"/>
        </w:rPr>
        <w:t xml:space="preserve">erytoryczny </w:t>
      </w:r>
      <w:r w:rsidR="00A1665C" w:rsidRPr="00BB6F3D">
        <w:rPr>
          <w:color w:val="auto"/>
        </w:rPr>
        <w:t>Przedsięwzięcia</w:t>
      </w:r>
      <w:r w:rsidR="00B533FF" w:rsidRPr="00BB6F3D">
        <w:rPr>
          <w:color w:val="auto"/>
        </w:rPr>
        <w:t xml:space="preserve"> w zakresie</w:t>
      </w:r>
      <w:r w:rsidR="00212C6C" w:rsidRPr="00BB6F3D">
        <w:rPr>
          <w:color w:val="auto"/>
        </w:rPr>
        <w:t xml:space="preserve"> maksymalnie do </w:t>
      </w:r>
      <w:r w:rsidR="004E7AD2" w:rsidRPr="00BB6F3D">
        <w:rPr>
          <w:color w:val="auto"/>
        </w:rPr>
        <w:t>25</w:t>
      </w:r>
      <w:r w:rsidR="00EE2D11" w:rsidRPr="00BB6F3D">
        <w:rPr>
          <w:color w:val="auto"/>
        </w:rPr>
        <w:t>%</w:t>
      </w:r>
      <w:r w:rsidR="0097251A" w:rsidRPr="00BB6F3D">
        <w:rPr>
          <w:color w:val="auto"/>
        </w:rPr>
        <w:t xml:space="preserve"> etatu</w:t>
      </w:r>
      <w:r w:rsidR="00440738" w:rsidRPr="00BB6F3D">
        <w:rPr>
          <w:color w:val="auto"/>
        </w:rPr>
        <w:t>.</w:t>
      </w:r>
    </w:p>
    <w:p w14:paraId="4545CFF3" w14:textId="4D79BC4D" w:rsidR="00EC6DF3" w:rsidRPr="00BB6F3D" w:rsidRDefault="00EC6DF3" w:rsidP="00BB6F3D">
      <w:pPr>
        <w:pStyle w:val="Default"/>
        <w:numPr>
          <w:ilvl w:val="0"/>
          <w:numId w:val="21"/>
        </w:numPr>
        <w:spacing w:before="120" w:after="120" w:line="360" w:lineRule="auto"/>
        <w:ind w:left="284" w:hanging="284"/>
        <w:jc w:val="both"/>
        <w:rPr>
          <w:color w:val="auto"/>
        </w:rPr>
      </w:pPr>
      <w:r w:rsidRPr="00BB6F3D">
        <w:rPr>
          <w:color w:val="auto"/>
        </w:rPr>
        <w:lastRenderedPageBreak/>
        <w:t xml:space="preserve">Zakres zadań Kierownika </w:t>
      </w:r>
      <w:r w:rsidR="00F30B2F" w:rsidRPr="00BB6F3D">
        <w:rPr>
          <w:color w:val="auto"/>
        </w:rPr>
        <w:t>m</w:t>
      </w:r>
      <w:r w:rsidR="0097251A" w:rsidRPr="00BB6F3D">
        <w:rPr>
          <w:color w:val="auto"/>
        </w:rPr>
        <w:t xml:space="preserve">erytorycznego </w:t>
      </w:r>
      <w:r w:rsidR="0058133F" w:rsidRPr="00BB6F3D">
        <w:rPr>
          <w:color w:val="auto"/>
        </w:rPr>
        <w:t>Przedsięwzięcia</w:t>
      </w:r>
      <w:r w:rsidR="002257DF" w:rsidRPr="00BB6F3D">
        <w:rPr>
          <w:rStyle w:val="Odwoanieprzypisudolnego"/>
          <w:color w:val="auto"/>
        </w:rPr>
        <w:footnoteReference w:id="16"/>
      </w:r>
      <w:r w:rsidR="00043C89" w:rsidRPr="00BB6F3D">
        <w:rPr>
          <w:color w:val="auto"/>
        </w:rPr>
        <w:t xml:space="preserve"> </w:t>
      </w:r>
      <w:r w:rsidRPr="00BB6F3D">
        <w:rPr>
          <w:color w:val="auto"/>
        </w:rPr>
        <w:t>obejmuje w szczególności:</w:t>
      </w:r>
    </w:p>
    <w:p w14:paraId="60877217" w14:textId="5239C218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czuwanie nad zgodnością realizacji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z postanowieniami Umowy o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80557D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>, Umowy</w:t>
      </w:r>
      <w:r w:rsidR="00807F73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oraz Regulaminem </w:t>
      </w:r>
      <w:r w:rsidR="00834B0C" w:rsidRPr="00BB6F3D">
        <w:rPr>
          <w:rFonts w:ascii="Garamond" w:hAnsi="Garamond"/>
          <w:sz w:val="24"/>
          <w:szCs w:val="24"/>
        </w:rPr>
        <w:t>K</w:t>
      </w:r>
      <w:r w:rsidRPr="00BB6F3D">
        <w:rPr>
          <w:rFonts w:ascii="Garamond" w:hAnsi="Garamond"/>
          <w:sz w:val="24"/>
          <w:szCs w:val="24"/>
        </w:rPr>
        <w:t>onkursu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411BE361" w14:textId="0CD7F0AF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monitorowanie zgodności realizacji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z harmonogramem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06A8B013" w14:textId="53391482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BB6F3D">
        <w:rPr>
          <w:rFonts w:ascii="Garamond" w:hAnsi="Garamond"/>
          <w:sz w:val="24"/>
          <w:szCs w:val="24"/>
        </w:rPr>
        <w:t>ABM;</w:t>
      </w:r>
    </w:p>
    <w:p w14:paraId="31CFEDAC" w14:textId="4FD49C23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przygotowywanie sprawozdań, </w:t>
      </w:r>
      <w:r w:rsidR="00EF7706" w:rsidRPr="00BB6F3D">
        <w:rPr>
          <w:rFonts w:ascii="Garamond" w:hAnsi="Garamond"/>
          <w:sz w:val="24"/>
          <w:szCs w:val="24"/>
        </w:rPr>
        <w:t xml:space="preserve">Formularzy sprawozdawczych </w:t>
      </w:r>
      <w:r w:rsidRPr="00BB6F3D">
        <w:rPr>
          <w:rFonts w:ascii="Garamond" w:hAnsi="Garamond"/>
          <w:sz w:val="24"/>
          <w:szCs w:val="24"/>
        </w:rPr>
        <w:t>i innych dokumentów projektowych do ABM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7668CBF3" w14:textId="2A76CD8C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ramach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7E089594" w14:textId="2AB83DBE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3C9A5A61" w14:textId="5BF6C054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nadzór nad przestrzeganiem przez Konsorcjantów zobowiązań wynikających z Umowy o</w:t>
      </w:r>
      <w:r w:rsidR="00770CC5" w:rsidRPr="00BB6F3D">
        <w:rPr>
          <w:rFonts w:ascii="Garamond" w:hAnsi="Garamond"/>
          <w:sz w:val="24"/>
          <w:szCs w:val="24"/>
        </w:rPr>
        <w:t> </w:t>
      </w:r>
      <w:r w:rsidR="0080557D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>, Umowy Konsorcjum oraz innych umów związanych z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realizacją </w:t>
      </w:r>
      <w:r w:rsidR="0080557D" w:rsidRPr="00BB6F3D">
        <w:rPr>
          <w:rFonts w:ascii="Garamond" w:hAnsi="Garamond"/>
          <w:sz w:val="24"/>
          <w:szCs w:val="24"/>
        </w:rPr>
        <w:t>Przedsięwzięcia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6A0317E9" w14:textId="28DD9AB5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kontrola wydatków ponoszonych przez Konsorcjantów w ramach</w:t>
      </w:r>
      <w:r w:rsidR="0080557D" w:rsidRPr="00BB6F3D">
        <w:rPr>
          <w:rFonts w:ascii="Garamond" w:hAnsi="Garamond"/>
          <w:sz w:val="24"/>
          <w:szCs w:val="24"/>
        </w:rPr>
        <w:t xml:space="preserve"> realizacji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80557D" w:rsidRPr="00BB6F3D">
        <w:rPr>
          <w:rFonts w:ascii="Garamond" w:hAnsi="Garamond"/>
          <w:sz w:val="24"/>
          <w:szCs w:val="24"/>
        </w:rPr>
        <w:t>Przedsięwzięcia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26BC2EA1" w14:textId="7C1B913C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obsługa kontroli, audytów, ewaluacji itp.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18ECB069" w14:textId="489FACA6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promocja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i rezultatów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="00834B0C" w:rsidRPr="00BB6F3D">
        <w:rPr>
          <w:rFonts w:ascii="Garamond" w:hAnsi="Garamond"/>
          <w:sz w:val="24"/>
          <w:szCs w:val="24"/>
        </w:rPr>
        <w:t>;</w:t>
      </w:r>
    </w:p>
    <w:p w14:paraId="1D342A3F" w14:textId="30AF2DE7" w:rsidR="004D4BFD" w:rsidRPr="00BB6F3D" w:rsidRDefault="00EC6DF3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BB6F3D">
        <w:rPr>
          <w:rFonts w:ascii="Garamond" w:hAnsi="Garamond"/>
          <w:sz w:val="24"/>
          <w:szCs w:val="24"/>
        </w:rPr>
        <w:t xml:space="preserve">Konsorcjum </w:t>
      </w:r>
      <w:r w:rsidRPr="00BB6F3D">
        <w:rPr>
          <w:rFonts w:ascii="Garamond" w:hAnsi="Garamond"/>
          <w:sz w:val="24"/>
          <w:szCs w:val="24"/>
        </w:rPr>
        <w:t>odpowiedzialnego za: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obsługę prawną, finansowo-księgową, kadrową oraz proces zakupów w</w:t>
      </w:r>
      <w:r w:rsidR="00EF7706" w:rsidRPr="00BB6F3D">
        <w:rPr>
          <w:rFonts w:ascii="Garamond" w:hAnsi="Garamond"/>
          <w:sz w:val="24"/>
          <w:szCs w:val="24"/>
        </w:rPr>
        <w:t> trakcie realizacji Przedsięwzięcia</w:t>
      </w:r>
      <w:r w:rsidR="0097251A" w:rsidRPr="00BB6F3D">
        <w:rPr>
          <w:rFonts w:ascii="Garamond" w:hAnsi="Garamond"/>
          <w:sz w:val="24"/>
          <w:szCs w:val="24"/>
        </w:rPr>
        <w:t>;</w:t>
      </w:r>
    </w:p>
    <w:p w14:paraId="3B3501D9" w14:textId="1266FBC8" w:rsidR="0097251A" w:rsidRPr="00BB6F3D" w:rsidRDefault="0097251A" w:rsidP="00BB6F3D">
      <w:pPr>
        <w:pStyle w:val="Akapitzlist"/>
        <w:numPr>
          <w:ilvl w:val="0"/>
          <w:numId w:val="30"/>
        </w:numPr>
        <w:spacing w:before="120" w:after="120" w:line="360" w:lineRule="auto"/>
        <w:ind w:left="568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koordynacja </w:t>
      </w:r>
      <w:r w:rsidR="00F635E6" w:rsidRPr="00BB6F3D">
        <w:rPr>
          <w:rFonts w:ascii="Garamond" w:hAnsi="Garamond"/>
          <w:sz w:val="24"/>
          <w:szCs w:val="24"/>
        </w:rPr>
        <w:t>realizacji Przedsięwzięcia pod kątem zadań merytorycznych.</w:t>
      </w:r>
    </w:p>
    <w:p w14:paraId="6EE02D71" w14:textId="50391322" w:rsidR="007E1737" w:rsidRPr="00BB6F3D" w:rsidRDefault="00EC6DF3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3B3FDF" w:rsidRPr="00BB6F3D">
        <w:rPr>
          <w:rFonts w:ascii="Garamond" w:hAnsi="Garamond"/>
          <w:b/>
          <w:bCs/>
          <w:color w:val="auto"/>
          <w:sz w:val="24"/>
          <w:szCs w:val="24"/>
        </w:rPr>
        <w:t>7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6AEA7BAE" w14:textId="56D2C519" w:rsidR="002506D5" w:rsidRPr="00BB6F3D" w:rsidRDefault="002506D5" w:rsidP="00BB6F3D">
      <w:pPr>
        <w:pStyle w:val="Nagwek1"/>
        <w:spacing w:before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Odpowiedzialność</w:t>
      </w:r>
    </w:p>
    <w:p w14:paraId="63748E50" w14:textId="4B80C957" w:rsidR="00284BA9" w:rsidRPr="00BB6F3D" w:rsidRDefault="00284BA9" w:rsidP="00BB6F3D">
      <w:pPr>
        <w:pStyle w:val="Akapitzlist"/>
        <w:numPr>
          <w:ilvl w:val="0"/>
          <w:numId w:val="7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 zobowiązane są do wykonywania Umowy</w:t>
      </w:r>
      <w:r w:rsidR="000B4BB3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oraz do realizacji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z</w:t>
      </w:r>
      <w:r w:rsidR="00A97EE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BB6F3D">
        <w:rPr>
          <w:rFonts w:ascii="Garamond" w:hAnsi="Garamond"/>
          <w:sz w:val="24"/>
          <w:szCs w:val="24"/>
        </w:rPr>
        <w:t>ust</w:t>
      </w:r>
      <w:r w:rsidRPr="00BB6F3D">
        <w:rPr>
          <w:rFonts w:ascii="Garamond" w:hAnsi="Garamond"/>
          <w:sz w:val="24"/>
          <w:szCs w:val="24"/>
        </w:rPr>
        <w:t>.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265C38" w:rsidRPr="00BB6F3D">
        <w:rPr>
          <w:rFonts w:ascii="Garamond" w:hAnsi="Garamond"/>
          <w:sz w:val="24"/>
          <w:szCs w:val="24"/>
        </w:rPr>
        <w:t>3</w:t>
      </w:r>
      <w:r w:rsidRPr="00BB6F3D">
        <w:rPr>
          <w:rFonts w:ascii="Garamond" w:hAnsi="Garamond"/>
          <w:sz w:val="24"/>
          <w:szCs w:val="24"/>
        </w:rPr>
        <w:t>.</w:t>
      </w:r>
    </w:p>
    <w:p w14:paraId="10E2C303" w14:textId="1D9ABC05" w:rsidR="00214041" w:rsidRPr="00BB6F3D" w:rsidRDefault="00214041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Strona zobowiązana jest do nienarażania innych Stron na jakiekolwiek szkody w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związku z</w:t>
      </w:r>
      <w:r w:rsidR="007D6020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realizacją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6BFFF7F7" w14:textId="7FE9384B" w:rsidR="00EF4772" w:rsidRPr="00BB6F3D" w:rsidRDefault="00EF4772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lastRenderedPageBreak/>
        <w:t xml:space="preserve">Konsorcjanci zobowiązani są do informowania Lidera Konsorcjum </w:t>
      </w:r>
      <w:r w:rsidR="00E66DCF" w:rsidRPr="00BB6F3D">
        <w:rPr>
          <w:rFonts w:ascii="Garamond" w:hAnsi="Garamond"/>
          <w:sz w:val="24"/>
          <w:szCs w:val="24"/>
        </w:rPr>
        <w:t xml:space="preserve">z odpowiednim wyprzedzeniem </w:t>
      </w:r>
      <w:r w:rsidRPr="00BB6F3D">
        <w:rPr>
          <w:rFonts w:ascii="Garamond" w:hAnsi="Garamond"/>
          <w:sz w:val="24"/>
          <w:szCs w:val="24"/>
        </w:rPr>
        <w:t xml:space="preserve">o zamiarze dokonania zmian prawno-organizacyjnych w statusie któregokolwiek z Konsorcjantów, które mogłyby mieć bezpośredni wpływ na realizację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lub osiągnięcie celów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>, w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9BF63D2" w:rsidR="00265C38" w:rsidRPr="00BB6F3D" w:rsidRDefault="00265C38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zaprzestaniu prowadzenia działalności, wszczęciu wobec nich postępowania upadłościowego, likwidacyjnego</w:t>
      </w:r>
      <w:r w:rsidR="00B459C8" w:rsidRPr="00BB6F3D">
        <w:rPr>
          <w:rFonts w:ascii="Garamond" w:hAnsi="Garamond"/>
          <w:sz w:val="24"/>
          <w:szCs w:val="24"/>
        </w:rPr>
        <w:t>, restrukturyzacyjnego</w:t>
      </w:r>
      <w:r w:rsidRPr="00BB6F3D">
        <w:rPr>
          <w:rFonts w:ascii="Garamond" w:hAnsi="Garamond"/>
          <w:sz w:val="24"/>
          <w:szCs w:val="24"/>
        </w:rPr>
        <w:t xml:space="preserve"> lub przejściu pod zarząd komisaryczny (</w:t>
      </w:r>
      <w:r w:rsidRPr="00BB6F3D">
        <w:rPr>
          <w:rFonts w:ascii="Garamond" w:hAnsi="Garamond"/>
          <w:i/>
          <w:iCs/>
          <w:sz w:val="24"/>
          <w:szCs w:val="24"/>
        </w:rPr>
        <w:t>o ile dotyczy</w:t>
      </w:r>
      <w:r w:rsidRPr="00BB6F3D">
        <w:rPr>
          <w:rFonts w:ascii="Garamond" w:hAnsi="Garamond"/>
          <w:sz w:val="24"/>
          <w:szCs w:val="24"/>
        </w:rPr>
        <w:t xml:space="preserve">). </w:t>
      </w:r>
    </w:p>
    <w:p w14:paraId="356F01FE" w14:textId="542BDB50" w:rsidR="00265C38" w:rsidRPr="00BB6F3D" w:rsidRDefault="00265C38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Konsorcjanci zobowiązani są do informowania Lidera Konsorcjum o wszelkich wszczętych postępowaniach (cywilnych, karnych, administracyjnych) oraz prowadzonych kontrolach wobec członka Konsorcjum lub osób nim zarządzających, których wynik może mieć wpływ na realizacj</w:t>
      </w:r>
      <w:r w:rsidR="00B56555" w:rsidRPr="00BB6F3D">
        <w:rPr>
          <w:rFonts w:ascii="Garamond" w:hAnsi="Garamond"/>
          <w:sz w:val="24"/>
          <w:szCs w:val="24"/>
        </w:rPr>
        <w:t>ę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E66DCF" w:rsidRPr="00BB6F3D">
        <w:rPr>
          <w:rFonts w:ascii="Garamond" w:hAnsi="Garamond"/>
          <w:sz w:val="24"/>
          <w:szCs w:val="24"/>
        </w:rPr>
        <w:t>Umowy</w:t>
      </w:r>
      <w:r w:rsidR="00FA4BE1" w:rsidRPr="00BB6F3D">
        <w:rPr>
          <w:rFonts w:ascii="Garamond" w:hAnsi="Garamond"/>
          <w:sz w:val="24"/>
          <w:szCs w:val="24"/>
        </w:rPr>
        <w:t xml:space="preserve"> Konsorcjum</w:t>
      </w:r>
      <w:r w:rsidR="00E66DCF" w:rsidRPr="00BB6F3D">
        <w:rPr>
          <w:rFonts w:ascii="Garamond" w:hAnsi="Garamond"/>
          <w:sz w:val="24"/>
          <w:szCs w:val="24"/>
        </w:rPr>
        <w:t xml:space="preserve"> lub </w:t>
      </w:r>
      <w:r w:rsidRPr="00BB6F3D">
        <w:rPr>
          <w:rFonts w:ascii="Garamond" w:hAnsi="Garamond"/>
          <w:sz w:val="24"/>
          <w:szCs w:val="24"/>
        </w:rPr>
        <w:t xml:space="preserve">Umowy o </w:t>
      </w:r>
      <w:r w:rsidR="00EF7706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32817196" w14:textId="033BD0DF" w:rsidR="00265C38" w:rsidRPr="00BB6F3D" w:rsidRDefault="00265C38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</w:t>
      </w:r>
      <w:r w:rsidR="00067051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Umowy</w:t>
      </w:r>
      <w:r w:rsidR="004D0F97" w:rsidRPr="00BB6F3D">
        <w:rPr>
          <w:rFonts w:ascii="Garamond" w:hAnsi="Garamond"/>
          <w:sz w:val="24"/>
          <w:szCs w:val="24"/>
        </w:rPr>
        <w:t xml:space="preserve"> Kon</w:t>
      </w:r>
      <w:r w:rsidR="00067051" w:rsidRPr="00BB6F3D">
        <w:rPr>
          <w:rFonts w:ascii="Garamond" w:hAnsi="Garamond"/>
          <w:sz w:val="24"/>
          <w:szCs w:val="24"/>
        </w:rPr>
        <w:t>sorcjum</w:t>
      </w:r>
      <w:r w:rsidRPr="00BB6F3D">
        <w:rPr>
          <w:rFonts w:ascii="Garamond" w:hAnsi="Garamond"/>
          <w:sz w:val="24"/>
          <w:szCs w:val="24"/>
        </w:rPr>
        <w:t xml:space="preserve"> odpowiadają solidarnie za realizację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i</w:t>
      </w:r>
      <w:r w:rsidR="00067051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przestrzeganie postanowień Umowy o </w:t>
      </w:r>
      <w:r w:rsidR="00EF7706" w:rsidRPr="00BB6F3D">
        <w:rPr>
          <w:rFonts w:ascii="Garamond" w:hAnsi="Garamond"/>
          <w:sz w:val="24"/>
          <w:szCs w:val="24"/>
        </w:rPr>
        <w:t xml:space="preserve">objęcie wsparciem </w:t>
      </w:r>
      <w:r w:rsidRPr="00BB6F3D">
        <w:rPr>
          <w:rFonts w:ascii="Garamond" w:hAnsi="Garamond"/>
          <w:sz w:val="24"/>
          <w:szCs w:val="24"/>
        </w:rPr>
        <w:t>i załączników do niej wobec ABM.</w:t>
      </w:r>
      <w:r w:rsidR="006D0FFE" w:rsidRPr="00BB6F3D">
        <w:rPr>
          <w:rStyle w:val="Odwoanieprzypisudolnego"/>
          <w:rFonts w:ascii="Garamond" w:hAnsi="Garamond"/>
          <w:sz w:val="24"/>
          <w:szCs w:val="24"/>
        </w:rPr>
        <w:footnoteReference w:id="17"/>
      </w:r>
    </w:p>
    <w:p w14:paraId="3C5ECC96" w14:textId="227B4BBA" w:rsidR="00265C38" w:rsidRPr="00BB6F3D" w:rsidRDefault="00265C38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stosunkach wewnętrznych, każda ze Stron Umowy</w:t>
      </w:r>
      <w:r w:rsidR="00E678D5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odpowiada wyłącznie za szkody wyrządzone własnym działaniem lub zaniechaniem. W przypadku gdy szkoda powstała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wyniku działania lub zaniechania kilku Stron, Strona</w:t>
      </w:r>
      <w:r w:rsidR="002D0D91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która naprawiła szkodę może żądać od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pozostałych Stron zwrotu odpowiedniej części.</w:t>
      </w:r>
    </w:p>
    <w:p w14:paraId="5F1FCFDD" w14:textId="4F95E4DB" w:rsidR="00284BA9" w:rsidRPr="00BB6F3D" w:rsidRDefault="00265C38" w:rsidP="00BB6F3D">
      <w:pPr>
        <w:pStyle w:val="Akapitzlist"/>
        <w:numPr>
          <w:ilvl w:val="0"/>
          <w:numId w:val="7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21C1871A" w14:textId="423E9E39" w:rsidR="00461666" w:rsidRPr="00BB6F3D" w:rsidRDefault="00461666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lastRenderedPageBreak/>
        <w:t>§ 8.</w:t>
      </w:r>
      <w:r w:rsidR="003E6199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</w:p>
    <w:p w14:paraId="6627EDA3" w14:textId="5BA02F9E" w:rsidR="000D6043" w:rsidRPr="00BB6F3D" w:rsidRDefault="000D6043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Rozliczenie roszczeń regresowych </w:t>
      </w:r>
      <w:r w:rsidR="00D869DF" w:rsidRPr="00BB6F3D">
        <w:rPr>
          <w:rFonts w:ascii="Garamond" w:hAnsi="Garamond"/>
          <w:b/>
          <w:bCs/>
          <w:color w:val="auto"/>
          <w:sz w:val="24"/>
          <w:szCs w:val="24"/>
        </w:rPr>
        <w:t>członków Konsorcjum</w:t>
      </w:r>
    </w:p>
    <w:p w14:paraId="0A3A0A54" w14:textId="44799667" w:rsidR="003E6199" w:rsidRPr="00BB6F3D" w:rsidRDefault="00D869DF" w:rsidP="00BB6F3D">
      <w:pPr>
        <w:pStyle w:val="Akapitzlist"/>
        <w:keepNext/>
        <w:numPr>
          <w:ilvl w:val="0"/>
          <w:numId w:val="42"/>
        </w:numPr>
        <w:spacing w:before="120" w:after="120" w:line="360" w:lineRule="auto"/>
        <w:jc w:val="both"/>
        <w:rPr>
          <w:rFonts w:ascii="Garamond" w:hAnsi="Garamond" w:cstheme="minorHAnsi"/>
          <w:bCs/>
          <w:i/>
          <w:iCs/>
          <w:sz w:val="24"/>
          <w:szCs w:val="24"/>
        </w:rPr>
      </w:pPr>
      <w:r w:rsidRPr="00BB6F3D">
        <w:rPr>
          <w:rFonts w:ascii="Garamond" w:hAnsi="Garamond" w:cstheme="minorHAnsi"/>
          <w:bCs/>
          <w:i/>
          <w:iCs/>
          <w:sz w:val="24"/>
          <w:szCs w:val="24"/>
        </w:rPr>
        <w:t>(</w:t>
      </w:r>
      <w:r w:rsidR="005A0ED5" w:rsidRPr="00BB6F3D">
        <w:rPr>
          <w:rFonts w:ascii="Garamond" w:hAnsi="Garamond" w:cstheme="minorHAnsi"/>
          <w:bCs/>
          <w:i/>
          <w:iCs/>
          <w:sz w:val="24"/>
          <w:szCs w:val="24"/>
        </w:rPr>
        <w:t>należy uzupełnić o</w:t>
      </w:r>
      <w:r w:rsidR="00524C4E" w:rsidRPr="00BB6F3D">
        <w:rPr>
          <w:rFonts w:ascii="Garamond" w:hAnsi="Garamond" w:cstheme="minorHAnsi"/>
          <w:bCs/>
          <w:i/>
          <w:iCs/>
          <w:sz w:val="24"/>
          <w:szCs w:val="24"/>
        </w:rPr>
        <w:t xml:space="preserve"> tryb</w:t>
      </w:r>
      <w:r w:rsidR="005A0ED5" w:rsidRPr="00BB6F3D">
        <w:rPr>
          <w:rFonts w:ascii="Garamond" w:hAnsi="Garamond" w:cstheme="minorHAnsi"/>
          <w:bCs/>
          <w:i/>
          <w:iCs/>
          <w:sz w:val="24"/>
          <w:szCs w:val="24"/>
        </w:rPr>
        <w:t xml:space="preserve"> rozlicze</w:t>
      </w:r>
      <w:r w:rsidR="00524C4E" w:rsidRPr="00BB6F3D">
        <w:rPr>
          <w:rFonts w:ascii="Garamond" w:hAnsi="Garamond" w:cstheme="minorHAnsi"/>
          <w:bCs/>
          <w:i/>
          <w:iCs/>
          <w:sz w:val="24"/>
          <w:szCs w:val="24"/>
        </w:rPr>
        <w:t>ń</w:t>
      </w:r>
      <w:r w:rsidR="005A0ED5" w:rsidRPr="00BB6F3D">
        <w:rPr>
          <w:rFonts w:ascii="Garamond" w:hAnsi="Garamond" w:cstheme="minorHAnsi"/>
          <w:bCs/>
          <w:i/>
          <w:iCs/>
          <w:sz w:val="24"/>
          <w:szCs w:val="24"/>
        </w:rPr>
        <w:t xml:space="preserve"> stron umowy Konsorcjum)</w:t>
      </w:r>
    </w:p>
    <w:p w14:paraId="04CA241C" w14:textId="078BB607" w:rsidR="007E1737" w:rsidRPr="00BB6F3D" w:rsidRDefault="00613C14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3E6199" w:rsidRPr="00BB6F3D">
        <w:rPr>
          <w:rFonts w:ascii="Garamond" w:hAnsi="Garamond"/>
          <w:b/>
          <w:bCs/>
          <w:color w:val="auto"/>
          <w:sz w:val="24"/>
          <w:szCs w:val="24"/>
        </w:rPr>
        <w:t>9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0D1FD4DA" w14:textId="293C2E54" w:rsidR="00613C14" w:rsidRPr="00BB6F3D" w:rsidRDefault="00613C14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Poufność</w:t>
      </w:r>
    </w:p>
    <w:p w14:paraId="17098946" w14:textId="3FB6F773" w:rsidR="00205936" w:rsidRPr="00BB6F3D" w:rsidRDefault="00205936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BB6F3D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BB6F3D">
        <w:rPr>
          <w:rFonts w:ascii="Garamond" w:hAnsi="Garamond"/>
          <w:bCs/>
          <w:sz w:val="24"/>
          <w:szCs w:val="24"/>
        </w:rPr>
        <w:t>poufnych</w:t>
      </w:r>
      <w:r w:rsidRPr="00BB6F3D">
        <w:rPr>
          <w:rFonts w:ascii="Garamond" w:hAnsi="Garamond"/>
          <w:sz w:val="24"/>
          <w:szCs w:val="24"/>
        </w:rPr>
        <w:t xml:space="preserve">, które uzyskała </w:t>
      </w:r>
      <w:r w:rsidR="0009285C" w:rsidRPr="00BB6F3D">
        <w:rPr>
          <w:rFonts w:ascii="Garamond" w:hAnsi="Garamond"/>
          <w:sz w:val="24"/>
          <w:szCs w:val="24"/>
        </w:rPr>
        <w:t xml:space="preserve">w związku </w:t>
      </w:r>
      <w:r w:rsidRPr="00BB6F3D">
        <w:rPr>
          <w:rFonts w:ascii="Garamond" w:hAnsi="Garamond"/>
          <w:sz w:val="24"/>
          <w:szCs w:val="24"/>
        </w:rPr>
        <w:t>z wykonaniem Umowy</w:t>
      </w:r>
      <w:r w:rsidR="000B0587" w:rsidRPr="00BB6F3D">
        <w:rPr>
          <w:rFonts w:ascii="Garamond" w:hAnsi="Garamond"/>
          <w:sz w:val="24"/>
          <w:szCs w:val="24"/>
        </w:rPr>
        <w:t xml:space="preserve"> Konsorcjum</w:t>
      </w:r>
      <w:r w:rsidR="00914535" w:rsidRPr="00BB6F3D">
        <w:rPr>
          <w:rFonts w:ascii="Garamond" w:hAnsi="Garamond"/>
          <w:sz w:val="24"/>
          <w:szCs w:val="24"/>
        </w:rPr>
        <w:t xml:space="preserve"> </w:t>
      </w:r>
      <w:r w:rsidR="00E60791" w:rsidRPr="00BB6F3D">
        <w:rPr>
          <w:rFonts w:ascii="Garamond" w:hAnsi="Garamond"/>
          <w:sz w:val="24"/>
          <w:szCs w:val="24"/>
        </w:rPr>
        <w:t>i</w:t>
      </w:r>
      <w:r w:rsidR="00E60214" w:rsidRPr="00BB6F3D">
        <w:rPr>
          <w:rFonts w:ascii="Garamond" w:hAnsi="Garamond"/>
          <w:sz w:val="24"/>
          <w:szCs w:val="24"/>
        </w:rPr>
        <w:t xml:space="preserve"> realizacją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="00E60214" w:rsidRPr="00BB6F3D">
        <w:rPr>
          <w:rFonts w:ascii="Garamond" w:hAnsi="Garamond"/>
          <w:sz w:val="24"/>
          <w:szCs w:val="24"/>
        </w:rPr>
        <w:t xml:space="preserve">oraz </w:t>
      </w:r>
      <w:r w:rsidRPr="00BB6F3D">
        <w:rPr>
          <w:rFonts w:ascii="Garamond" w:hAnsi="Garamond"/>
          <w:sz w:val="24"/>
          <w:szCs w:val="24"/>
        </w:rPr>
        <w:t>od innych Stron Umowy</w:t>
      </w:r>
      <w:r w:rsidR="000B0587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>.</w:t>
      </w:r>
      <w:r w:rsidR="006616E9" w:rsidRPr="00BB6F3D">
        <w:rPr>
          <w:rFonts w:ascii="Garamond" w:hAnsi="Garamond"/>
          <w:sz w:val="24"/>
          <w:szCs w:val="24"/>
        </w:rPr>
        <w:t xml:space="preserve"> Informacje poufne </w:t>
      </w:r>
      <w:r w:rsidR="00975F6A" w:rsidRPr="00BB6F3D">
        <w:rPr>
          <w:rFonts w:ascii="Garamond" w:hAnsi="Garamond"/>
          <w:sz w:val="24"/>
          <w:szCs w:val="24"/>
        </w:rPr>
        <w:t>rozumiane są</w:t>
      </w:r>
      <w:r w:rsidR="006616E9" w:rsidRPr="00BB6F3D">
        <w:rPr>
          <w:rFonts w:ascii="Garamond" w:hAnsi="Garamond"/>
          <w:sz w:val="24"/>
          <w:szCs w:val="24"/>
        </w:rPr>
        <w:t xml:space="preserve"> jako informacje, które nie są powszechnie znane osobom</w:t>
      </w:r>
      <w:r w:rsidR="00975F6A" w:rsidRPr="00BB6F3D">
        <w:rPr>
          <w:rFonts w:ascii="Garamond" w:hAnsi="Garamond"/>
          <w:sz w:val="24"/>
          <w:szCs w:val="24"/>
        </w:rPr>
        <w:t>, które nie są związane z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975F6A" w:rsidRPr="00BB6F3D">
        <w:rPr>
          <w:rFonts w:ascii="Garamond" w:hAnsi="Garamond"/>
          <w:sz w:val="24"/>
          <w:szCs w:val="24"/>
        </w:rPr>
        <w:t xml:space="preserve">realizacją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="00975F6A" w:rsidRPr="00BB6F3D">
        <w:rPr>
          <w:rFonts w:ascii="Garamond" w:hAnsi="Garamond"/>
          <w:sz w:val="24"/>
          <w:szCs w:val="24"/>
        </w:rPr>
        <w:t>oraz</w:t>
      </w:r>
      <w:r w:rsidR="000504EB" w:rsidRPr="00BB6F3D">
        <w:rPr>
          <w:rFonts w:ascii="Garamond" w:hAnsi="Garamond"/>
          <w:sz w:val="24"/>
          <w:szCs w:val="24"/>
        </w:rPr>
        <w:t> </w:t>
      </w:r>
      <w:r w:rsidR="00975F6A" w:rsidRPr="00BB6F3D">
        <w:rPr>
          <w:rFonts w:ascii="Garamond" w:hAnsi="Garamond"/>
          <w:sz w:val="24"/>
          <w:szCs w:val="24"/>
        </w:rPr>
        <w:t>wykonywaniem Umowy</w:t>
      </w:r>
      <w:r w:rsidR="00315239" w:rsidRPr="00BB6F3D">
        <w:rPr>
          <w:rFonts w:ascii="Garamond" w:hAnsi="Garamond"/>
          <w:sz w:val="24"/>
          <w:szCs w:val="24"/>
        </w:rPr>
        <w:t xml:space="preserve"> Konsorcjum</w:t>
      </w:r>
      <w:r w:rsidR="00975F6A" w:rsidRPr="00BB6F3D">
        <w:rPr>
          <w:rFonts w:ascii="Garamond" w:hAnsi="Garamond"/>
          <w:sz w:val="24"/>
          <w:szCs w:val="24"/>
        </w:rPr>
        <w:t>.</w:t>
      </w:r>
      <w:r w:rsidR="00C74199" w:rsidRPr="00BB6F3D">
        <w:rPr>
          <w:rFonts w:ascii="Garamond" w:hAnsi="Garamond"/>
          <w:sz w:val="24"/>
          <w:szCs w:val="24"/>
        </w:rPr>
        <w:t xml:space="preserve"> W szczególności za</w:t>
      </w:r>
      <w:r w:rsidR="000920F8" w:rsidRPr="00BB6F3D">
        <w:rPr>
          <w:rFonts w:ascii="Garamond" w:hAnsi="Garamond"/>
          <w:sz w:val="24"/>
          <w:szCs w:val="24"/>
        </w:rPr>
        <w:t> </w:t>
      </w:r>
      <w:r w:rsidR="00FC7B20" w:rsidRPr="00BB6F3D">
        <w:rPr>
          <w:rFonts w:ascii="Garamond" w:hAnsi="Garamond"/>
          <w:sz w:val="24"/>
          <w:szCs w:val="24"/>
        </w:rPr>
        <w:t>I</w:t>
      </w:r>
      <w:r w:rsidR="00C74199" w:rsidRPr="00BB6F3D">
        <w:rPr>
          <w:rFonts w:ascii="Garamond" w:hAnsi="Garamond"/>
          <w:sz w:val="24"/>
          <w:szCs w:val="24"/>
        </w:rPr>
        <w:t>nformacje poufne uznaje się:</w:t>
      </w:r>
      <w:r w:rsidR="00EC2F05" w:rsidRPr="00BB6F3D">
        <w:rPr>
          <w:rFonts w:ascii="Garamond" w:hAnsi="Garamond"/>
          <w:sz w:val="24"/>
          <w:szCs w:val="24"/>
        </w:rPr>
        <w:t xml:space="preserve"> </w:t>
      </w:r>
      <w:r w:rsidR="00C74199" w:rsidRPr="00BB6F3D">
        <w:rPr>
          <w:rFonts w:ascii="Garamond" w:hAnsi="Garamond"/>
          <w:sz w:val="24"/>
          <w:szCs w:val="24"/>
        </w:rPr>
        <w:t>…</w:t>
      </w:r>
      <w:r w:rsidR="00EC2F05" w:rsidRPr="00BB6F3D">
        <w:rPr>
          <w:rFonts w:ascii="Garamond" w:hAnsi="Garamond"/>
          <w:sz w:val="24"/>
          <w:szCs w:val="24"/>
        </w:rPr>
        <w:t xml:space="preserve"> </w:t>
      </w:r>
      <w:r w:rsidR="00522BC5" w:rsidRPr="00BB6F3D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693FD8A2" w:rsidR="00FF399F" w:rsidRPr="00BB6F3D" w:rsidRDefault="00FF399F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są powszechnie dostępne</w:t>
      </w:r>
      <w:r w:rsidR="00560829" w:rsidRPr="00BB6F3D">
        <w:rPr>
          <w:rFonts w:ascii="Garamond" w:hAnsi="Garamond"/>
          <w:sz w:val="24"/>
          <w:szCs w:val="24"/>
        </w:rPr>
        <w:t xml:space="preserve"> bez naruszenia niniejszej Umowy</w:t>
      </w:r>
      <w:r w:rsidR="00114EF2" w:rsidRPr="00BB6F3D">
        <w:rPr>
          <w:rFonts w:ascii="Garamond" w:hAnsi="Garamond"/>
          <w:sz w:val="24"/>
          <w:szCs w:val="24"/>
        </w:rPr>
        <w:t xml:space="preserve"> Konsorcjum</w:t>
      </w:r>
      <w:r w:rsidR="00D006DE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tj.</w:t>
      </w:r>
      <w:r w:rsidR="00094FA4" w:rsidRPr="00BB6F3D">
        <w:rPr>
          <w:rFonts w:ascii="Garamond" w:hAnsi="Garamond"/>
          <w:sz w:val="24"/>
          <w:szCs w:val="24"/>
        </w:rPr>
        <w:t> </w:t>
      </w:r>
      <w:r w:rsidR="00560829" w:rsidRPr="00BB6F3D">
        <w:rPr>
          <w:rFonts w:ascii="Garamond" w:hAnsi="Garamond"/>
          <w:sz w:val="24"/>
          <w:szCs w:val="24"/>
        </w:rPr>
        <w:t xml:space="preserve">m.in. </w:t>
      </w:r>
      <w:r w:rsidR="00A22F05" w:rsidRPr="00BB6F3D">
        <w:rPr>
          <w:rFonts w:ascii="Garamond" w:hAnsi="Garamond"/>
          <w:sz w:val="24"/>
          <w:szCs w:val="24"/>
        </w:rPr>
        <w:t>do</w:t>
      </w:r>
      <w:r w:rsidR="00EF7706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informacji figurujący</w:t>
      </w:r>
      <w:r w:rsidR="00A22F05" w:rsidRPr="00BB6F3D">
        <w:rPr>
          <w:rFonts w:ascii="Garamond" w:hAnsi="Garamond"/>
          <w:sz w:val="24"/>
          <w:szCs w:val="24"/>
        </w:rPr>
        <w:t>ch</w:t>
      </w:r>
      <w:r w:rsidRPr="00BB6F3D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BB6F3D">
        <w:rPr>
          <w:rFonts w:ascii="Garamond" w:hAnsi="Garamond"/>
          <w:sz w:val="24"/>
          <w:szCs w:val="24"/>
        </w:rPr>
        <w:t xml:space="preserve">, </w:t>
      </w:r>
      <w:r w:rsidRPr="00BB6F3D">
        <w:rPr>
          <w:rFonts w:ascii="Garamond" w:hAnsi="Garamond"/>
          <w:sz w:val="24"/>
          <w:szCs w:val="24"/>
        </w:rPr>
        <w:t>objęt</w:t>
      </w:r>
      <w:r w:rsidR="00A22F05" w:rsidRPr="00BB6F3D">
        <w:rPr>
          <w:rFonts w:ascii="Garamond" w:hAnsi="Garamond"/>
          <w:sz w:val="24"/>
          <w:szCs w:val="24"/>
        </w:rPr>
        <w:t>ych</w:t>
      </w:r>
      <w:r w:rsidRPr="00BB6F3D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BB6F3D">
        <w:rPr>
          <w:rFonts w:ascii="Garamond" w:hAnsi="Garamond"/>
          <w:sz w:val="24"/>
          <w:szCs w:val="24"/>
        </w:rPr>
        <w:t xml:space="preserve"> lub </w:t>
      </w:r>
      <w:r w:rsidRPr="00BB6F3D">
        <w:rPr>
          <w:rFonts w:ascii="Garamond" w:hAnsi="Garamond"/>
          <w:sz w:val="24"/>
          <w:szCs w:val="24"/>
        </w:rPr>
        <w:t>informacj</w:t>
      </w:r>
      <w:r w:rsidR="00A22F05" w:rsidRPr="00BB6F3D">
        <w:rPr>
          <w:rFonts w:ascii="Garamond" w:hAnsi="Garamond"/>
          <w:sz w:val="24"/>
          <w:szCs w:val="24"/>
        </w:rPr>
        <w:t>i</w:t>
      </w:r>
      <w:r w:rsidRPr="00BB6F3D">
        <w:rPr>
          <w:rFonts w:ascii="Garamond" w:hAnsi="Garamond"/>
          <w:sz w:val="24"/>
          <w:szCs w:val="24"/>
        </w:rPr>
        <w:t xml:space="preserve"> powszechnie dostępn</w:t>
      </w:r>
      <w:r w:rsidR="00A22F05" w:rsidRPr="00BB6F3D">
        <w:rPr>
          <w:rFonts w:ascii="Garamond" w:hAnsi="Garamond"/>
          <w:sz w:val="24"/>
          <w:szCs w:val="24"/>
        </w:rPr>
        <w:t>ych</w:t>
      </w:r>
      <w:r w:rsidRPr="00BB6F3D">
        <w:rPr>
          <w:rFonts w:ascii="Garamond" w:hAnsi="Garamond"/>
          <w:sz w:val="24"/>
          <w:szCs w:val="24"/>
        </w:rPr>
        <w:t xml:space="preserve"> w prasie, telewizji</w:t>
      </w:r>
      <w:r w:rsidR="00A22F05" w:rsidRPr="00BB6F3D">
        <w:rPr>
          <w:rFonts w:ascii="Garamond" w:hAnsi="Garamond"/>
          <w:sz w:val="24"/>
          <w:szCs w:val="24"/>
        </w:rPr>
        <w:t xml:space="preserve"> bądź</w:t>
      </w:r>
      <w:r w:rsidRPr="00BB6F3D">
        <w:rPr>
          <w:rFonts w:ascii="Garamond" w:hAnsi="Garamond"/>
          <w:sz w:val="24"/>
          <w:szCs w:val="24"/>
        </w:rPr>
        <w:t xml:space="preserve"> Internecie.</w:t>
      </w:r>
    </w:p>
    <w:p w14:paraId="10050077" w14:textId="74A259D8" w:rsidR="00CA136C" w:rsidRPr="00BB6F3D" w:rsidRDefault="00395973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Strona może ujawnić </w:t>
      </w:r>
      <w:r w:rsidR="00FC7B20" w:rsidRPr="00BB6F3D">
        <w:rPr>
          <w:rFonts w:ascii="Garamond" w:hAnsi="Garamond"/>
          <w:sz w:val="24"/>
          <w:szCs w:val="24"/>
        </w:rPr>
        <w:t>I</w:t>
      </w:r>
      <w:r w:rsidRPr="00BB6F3D">
        <w:rPr>
          <w:rFonts w:ascii="Garamond" w:hAnsi="Garamond"/>
          <w:sz w:val="24"/>
          <w:szCs w:val="24"/>
        </w:rPr>
        <w:t xml:space="preserve">nformacje poufne </w:t>
      </w:r>
      <w:r w:rsidR="001570ED" w:rsidRPr="00BB6F3D">
        <w:rPr>
          <w:rFonts w:ascii="Garamond" w:hAnsi="Garamond"/>
          <w:sz w:val="24"/>
          <w:szCs w:val="24"/>
        </w:rPr>
        <w:t xml:space="preserve">dotyczące </w:t>
      </w:r>
      <w:r w:rsidRPr="00BB6F3D">
        <w:rPr>
          <w:rFonts w:ascii="Garamond" w:hAnsi="Garamond"/>
          <w:sz w:val="24"/>
          <w:szCs w:val="24"/>
        </w:rPr>
        <w:t>Umowy</w:t>
      </w:r>
      <w:r w:rsidR="00FD0418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4156BC" w:rsidRPr="00BB6F3D">
        <w:rPr>
          <w:rFonts w:ascii="Garamond" w:hAnsi="Garamond"/>
          <w:sz w:val="24"/>
          <w:szCs w:val="24"/>
        </w:rPr>
        <w:t>tylko określonym podmiotom</w:t>
      </w:r>
      <w:r w:rsidRPr="00BB6F3D">
        <w:rPr>
          <w:rFonts w:ascii="Garamond" w:hAnsi="Garamond"/>
          <w:sz w:val="24"/>
          <w:szCs w:val="24"/>
        </w:rPr>
        <w:t>,</w:t>
      </w:r>
      <w:r w:rsidR="004156BC" w:rsidRPr="00BB6F3D">
        <w:rPr>
          <w:rFonts w:ascii="Garamond" w:hAnsi="Garamond"/>
          <w:sz w:val="24"/>
          <w:szCs w:val="24"/>
        </w:rPr>
        <w:t xml:space="preserve"> </w:t>
      </w:r>
      <w:r w:rsidR="008D49B6" w:rsidRPr="00BB6F3D">
        <w:rPr>
          <w:rFonts w:ascii="Garamond" w:hAnsi="Garamond"/>
          <w:sz w:val="24"/>
          <w:szCs w:val="24"/>
        </w:rPr>
        <w:t>np.</w:t>
      </w:r>
      <w:r w:rsidRPr="00BB6F3D">
        <w:rPr>
          <w:rFonts w:ascii="Garamond" w:hAnsi="Garamond"/>
          <w:sz w:val="24"/>
          <w:szCs w:val="24"/>
        </w:rPr>
        <w:t xml:space="preserve"> swoim </w:t>
      </w:r>
      <w:r w:rsidR="00EF1DEA" w:rsidRPr="00BB6F3D">
        <w:rPr>
          <w:rFonts w:ascii="Garamond" w:hAnsi="Garamond"/>
          <w:sz w:val="24"/>
          <w:szCs w:val="24"/>
        </w:rPr>
        <w:t xml:space="preserve">upoważnionym </w:t>
      </w:r>
      <w:r w:rsidRPr="00BB6F3D">
        <w:rPr>
          <w:rFonts w:ascii="Garamond" w:hAnsi="Garamond"/>
          <w:sz w:val="24"/>
          <w:szCs w:val="24"/>
        </w:rPr>
        <w:t>pracownikom, współpracownikom</w:t>
      </w:r>
      <w:r w:rsidR="00C51605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osob</w:t>
      </w:r>
      <w:r w:rsidR="004156BC" w:rsidRPr="00BB6F3D">
        <w:rPr>
          <w:rFonts w:ascii="Garamond" w:hAnsi="Garamond"/>
          <w:sz w:val="24"/>
          <w:szCs w:val="24"/>
        </w:rPr>
        <w:t>om</w:t>
      </w:r>
      <w:r w:rsidRPr="00BB6F3D">
        <w:rPr>
          <w:rFonts w:ascii="Garamond" w:hAnsi="Garamond"/>
          <w:sz w:val="24"/>
          <w:szCs w:val="24"/>
        </w:rPr>
        <w:t xml:space="preserve"> zaangażowanym w</w:t>
      </w:r>
      <w:r w:rsidR="00975F6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realizację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="00871231" w:rsidRPr="00BB6F3D">
        <w:rPr>
          <w:rFonts w:ascii="Garamond" w:hAnsi="Garamond"/>
          <w:sz w:val="24"/>
          <w:szCs w:val="24"/>
        </w:rPr>
        <w:t xml:space="preserve"> oraz podmiotom upoważnionym przez Agencję, IK, IOI </w:t>
      </w:r>
      <w:r w:rsidR="00B912FB" w:rsidRPr="00BB6F3D">
        <w:rPr>
          <w:rFonts w:ascii="Garamond" w:hAnsi="Garamond"/>
          <w:sz w:val="24"/>
          <w:szCs w:val="24"/>
        </w:rPr>
        <w:t>lub Komisję Europejską</w:t>
      </w:r>
      <w:r w:rsidR="004156BC" w:rsidRPr="00BB6F3D">
        <w:rPr>
          <w:rFonts w:ascii="Garamond" w:hAnsi="Garamond"/>
          <w:sz w:val="24"/>
          <w:szCs w:val="24"/>
        </w:rPr>
        <w:t xml:space="preserve">. Ujawnianie </w:t>
      </w:r>
      <w:r w:rsidR="00FC7B20" w:rsidRPr="00BB6F3D">
        <w:rPr>
          <w:rFonts w:ascii="Garamond" w:hAnsi="Garamond"/>
          <w:sz w:val="24"/>
          <w:szCs w:val="24"/>
        </w:rPr>
        <w:t>I</w:t>
      </w:r>
      <w:r w:rsidR="004156BC" w:rsidRPr="00BB6F3D">
        <w:rPr>
          <w:rFonts w:ascii="Garamond" w:hAnsi="Garamond"/>
          <w:sz w:val="24"/>
          <w:szCs w:val="24"/>
        </w:rPr>
        <w:t>nformacji poufnych może mieć miejsce j</w:t>
      </w:r>
      <w:r w:rsidRPr="00BB6F3D">
        <w:rPr>
          <w:rFonts w:ascii="Garamond" w:hAnsi="Garamond"/>
          <w:sz w:val="24"/>
          <w:szCs w:val="24"/>
        </w:rPr>
        <w:t>edynie w zakresie</w:t>
      </w:r>
      <w:r w:rsidR="00F40314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4156BC" w:rsidRPr="00BB6F3D">
        <w:rPr>
          <w:rFonts w:ascii="Garamond" w:hAnsi="Garamond"/>
          <w:sz w:val="24"/>
          <w:szCs w:val="24"/>
        </w:rPr>
        <w:t>w</w:t>
      </w:r>
      <w:r w:rsidR="00975F6A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jakim jest to niezbędne dla realizacji niniejszej Umowy</w:t>
      </w:r>
      <w:r w:rsidR="007066D7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oraz realizacji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172354F7" w14:textId="430EE6D6" w:rsidR="001570ED" w:rsidRPr="00BB6F3D" w:rsidRDefault="001570ED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BB6F3D">
        <w:rPr>
          <w:rFonts w:ascii="Garamond" w:hAnsi="Garamond"/>
          <w:sz w:val="24"/>
          <w:szCs w:val="24"/>
        </w:rPr>
        <w:t xml:space="preserve">w </w:t>
      </w:r>
      <w:r w:rsidR="00A9788D" w:rsidRPr="00BB6F3D">
        <w:rPr>
          <w:rFonts w:ascii="Garamond" w:hAnsi="Garamond"/>
          <w:sz w:val="24"/>
          <w:szCs w:val="24"/>
        </w:rPr>
        <w:t>ust</w:t>
      </w:r>
      <w:r w:rsidR="004156BC" w:rsidRPr="00BB6F3D">
        <w:rPr>
          <w:rFonts w:ascii="Garamond" w:hAnsi="Garamond"/>
          <w:sz w:val="24"/>
          <w:szCs w:val="24"/>
        </w:rPr>
        <w:t xml:space="preserve">. </w:t>
      </w:r>
      <w:r w:rsidR="00A22F05" w:rsidRPr="00BB6F3D">
        <w:rPr>
          <w:rFonts w:ascii="Garamond" w:hAnsi="Garamond"/>
          <w:sz w:val="24"/>
          <w:szCs w:val="24"/>
        </w:rPr>
        <w:t>3</w:t>
      </w:r>
      <w:r w:rsidRPr="00BB6F3D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BB6F3D">
        <w:rPr>
          <w:rFonts w:ascii="Garamond" w:hAnsi="Garamond"/>
          <w:sz w:val="24"/>
          <w:szCs w:val="24"/>
        </w:rPr>
        <w:t xml:space="preserve">Informacji </w:t>
      </w:r>
      <w:r w:rsidRPr="00BB6F3D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BB6F3D">
        <w:rPr>
          <w:rFonts w:ascii="Garamond" w:hAnsi="Garamond"/>
          <w:sz w:val="24"/>
          <w:szCs w:val="24"/>
        </w:rPr>
        <w:t xml:space="preserve">Informacji </w:t>
      </w:r>
      <w:r w:rsidRPr="00BB6F3D">
        <w:rPr>
          <w:rFonts w:ascii="Garamond" w:hAnsi="Garamond"/>
          <w:sz w:val="24"/>
          <w:szCs w:val="24"/>
        </w:rPr>
        <w:t xml:space="preserve">poufnych związanych z realizacją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i </w:t>
      </w:r>
      <w:r w:rsidR="0042187D" w:rsidRPr="00BB6F3D">
        <w:rPr>
          <w:rFonts w:ascii="Garamond" w:hAnsi="Garamond"/>
          <w:sz w:val="24"/>
          <w:szCs w:val="24"/>
        </w:rPr>
        <w:t>niniejszej Umowy</w:t>
      </w:r>
      <w:r w:rsidR="0049005F" w:rsidRPr="00BB6F3D">
        <w:rPr>
          <w:rFonts w:ascii="Garamond" w:hAnsi="Garamond"/>
          <w:sz w:val="24"/>
          <w:szCs w:val="24"/>
        </w:rPr>
        <w:t xml:space="preserve"> Konsorcjum</w:t>
      </w:r>
      <w:r w:rsidR="0042187D" w:rsidRPr="00BB6F3D">
        <w:rPr>
          <w:rFonts w:ascii="Garamond" w:hAnsi="Garamond"/>
          <w:sz w:val="24"/>
          <w:szCs w:val="24"/>
        </w:rPr>
        <w:t xml:space="preserve"> zostało</w:t>
      </w:r>
      <w:r w:rsidRPr="00BB6F3D">
        <w:rPr>
          <w:rFonts w:ascii="Garamond" w:hAnsi="Garamond"/>
          <w:sz w:val="24"/>
          <w:szCs w:val="24"/>
        </w:rPr>
        <w:t xml:space="preserve"> dołączone do dokumentacji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>.</w:t>
      </w:r>
    </w:p>
    <w:p w14:paraId="31609B37" w14:textId="3637226F" w:rsidR="00CA136C" w:rsidRPr="00BB6F3D" w:rsidRDefault="00CA136C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lastRenderedPageBreak/>
        <w:t xml:space="preserve">Strona jest odpowiedzialna </w:t>
      </w:r>
      <w:r w:rsidR="00975F6A" w:rsidRPr="00BB6F3D">
        <w:rPr>
          <w:rFonts w:ascii="Garamond" w:hAnsi="Garamond"/>
          <w:sz w:val="24"/>
          <w:szCs w:val="24"/>
        </w:rPr>
        <w:t xml:space="preserve">wobec pozostałych Stron </w:t>
      </w:r>
      <w:r w:rsidRPr="00BB6F3D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BB6F3D">
        <w:rPr>
          <w:rFonts w:ascii="Garamond" w:hAnsi="Garamond"/>
          <w:sz w:val="24"/>
          <w:szCs w:val="24"/>
        </w:rPr>
        <w:t xml:space="preserve">ust. </w:t>
      </w:r>
      <w:r w:rsidR="00A22F05" w:rsidRPr="00BB6F3D">
        <w:rPr>
          <w:rFonts w:ascii="Garamond" w:hAnsi="Garamond"/>
          <w:sz w:val="24"/>
          <w:szCs w:val="24"/>
        </w:rPr>
        <w:t>3</w:t>
      </w:r>
      <w:r w:rsidRPr="00BB6F3D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BB6F3D">
        <w:rPr>
          <w:rFonts w:ascii="Garamond" w:hAnsi="Garamond"/>
          <w:sz w:val="24"/>
          <w:szCs w:val="24"/>
        </w:rPr>
        <w:t xml:space="preserve">Informacji </w:t>
      </w:r>
      <w:r w:rsidR="004156BC" w:rsidRPr="00BB6F3D">
        <w:rPr>
          <w:rFonts w:ascii="Garamond" w:hAnsi="Garamond"/>
          <w:sz w:val="24"/>
          <w:szCs w:val="24"/>
        </w:rPr>
        <w:t>p</w:t>
      </w:r>
      <w:r w:rsidRPr="00BB6F3D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BB6F3D" w:rsidRDefault="00CA136C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BB6F3D">
        <w:rPr>
          <w:rFonts w:ascii="Garamond" w:hAnsi="Garamond"/>
          <w:sz w:val="24"/>
          <w:szCs w:val="24"/>
        </w:rPr>
        <w:t xml:space="preserve">, która przekazała jej </w:t>
      </w:r>
      <w:r w:rsidR="00FC7B20" w:rsidRPr="00BB6F3D">
        <w:rPr>
          <w:rFonts w:ascii="Garamond" w:hAnsi="Garamond"/>
          <w:sz w:val="24"/>
          <w:szCs w:val="24"/>
        </w:rPr>
        <w:t xml:space="preserve">Informację </w:t>
      </w:r>
      <w:r w:rsidR="00C03FAE" w:rsidRPr="00BB6F3D">
        <w:rPr>
          <w:rFonts w:ascii="Garamond" w:hAnsi="Garamond"/>
          <w:sz w:val="24"/>
          <w:szCs w:val="24"/>
        </w:rPr>
        <w:t xml:space="preserve">poufną </w:t>
      </w:r>
      <w:r w:rsidRPr="00BB6F3D">
        <w:rPr>
          <w:rFonts w:ascii="Garamond" w:hAnsi="Garamond"/>
          <w:sz w:val="24"/>
          <w:szCs w:val="24"/>
        </w:rPr>
        <w:t xml:space="preserve">może żądać od </w:t>
      </w:r>
      <w:r w:rsidR="00C03FAE" w:rsidRPr="00BB6F3D">
        <w:rPr>
          <w:rFonts w:ascii="Garamond" w:hAnsi="Garamond"/>
          <w:sz w:val="24"/>
          <w:szCs w:val="24"/>
        </w:rPr>
        <w:t xml:space="preserve">Strony naruszającej </w:t>
      </w:r>
      <w:r w:rsidRPr="00BB6F3D">
        <w:rPr>
          <w:rFonts w:ascii="Garamond" w:hAnsi="Garamond"/>
          <w:sz w:val="24"/>
          <w:szCs w:val="24"/>
        </w:rPr>
        <w:t xml:space="preserve">kary umownej w kwocie </w:t>
      </w:r>
      <w:r w:rsidR="00AB07A1" w:rsidRPr="00BB6F3D">
        <w:rPr>
          <w:rFonts w:ascii="Garamond" w:hAnsi="Garamond"/>
          <w:sz w:val="24"/>
          <w:szCs w:val="24"/>
        </w:rPr>
        <w:t>………..</w:t>
      </w:r>
      <w:r w:rsidR="00C03FAE" w:rsidRPr="00BB6F3D">
        <w:rPr>
          <w:rFonts w:ascii="Garamond" w:hAnsi="Garamond"/>
          <w:sz w:val="24"/>
          <w:szCs w:val="24"/>
        </w:rPr>
        <w:t>…</w:t>
      </w:r>
      <w:r w:rsidRPr="00BB6F3D">
        <w:rPr>
          <w:rFonts w:ascii="Garamond" w:hAnsi="Garamond"/>
          <w:sz w:val="24"/>
          <w:szCs w:val="24"/>
        </w:rPr>
        <w:t xml:space="preserve"> (słownie: </w:t>
      </w:r>
      <w:r w:rsidR="00AB07A1" w:rsidRPr="00BB6F3D">
        <w:rPr>
          <w:rFonts w:ascii="Garamond" w:hAnsi="Garamond"/>
          <w:sz w:val="24"/>
          <w:szCs w:val="24"/>
        </w:rPr>
        <w:t>…..</w:t>
      </w:r>
      <w:r w:rsidRPr="00BB6F3D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BB6F3D" w:rsidRDefault="00CA136C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BB6F3D">
        <w:rPr>
          <w:rFonts w:ascii="Garamond" w:hAnsi="Garamond"/>
          <w:sz w:val="24"/>
          <w:szCs w:val="24"/>
        </w:rPr>
        <w:t xml:space="preserve">o </w:t>
      </w:r>
      <w:r w:rsidRPr="00BB6F3D">
        <w:rPr>
          <w:rFonts w:ascii="Garamond" w:hAnsi="Garamond"/>
          <w:sz w:val="24"/>
          <w:szCs w:val="24"/>
        </w:rPr>
        <w:t xml:space="preserve">której mowa </w:t>
      </w:r>
      <w:r w:rsidR="00A22F05" w:rsidRPr="00BB6F3D">
        <w:rPr>
          <w:rFonts w:ascii="Garamond" w:hAnsi="Garamond"/>
          <w:sz w:val="24"/>
          <w:szCs w:val="24"/>
        </w:rPr>
        <w:t xml:space="preserve">w </w:t>
      </w:r>
      <w:r w:rsidR="009F7489" w:rsidRPr="00BB6F3D">
        <w:rPr>
          <w:rFonts w:ascii="Garamond" w:hAnsi="Garamond"/>
          <w:sz w:val="24"/>
          <w:szCs w:val="24"/>
        </w:rPr>
        <w:t>ust</w:t>
      </w:r>
      <w:r w:rsidR="00A22F05" w:rsidRPr="00BB6F3D">
        <w:rPr>
          <w:rFonts w:ascii="Garamond" w:hAnsi="Garamond"/>
          <w:sz w:val="24"/>
          <w:szCs w:val="24"/>
        </w:rPr>
        <w:t>. 6</w:t>
      </w:r>
      <w:r w:rsidR="00975F6A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BB6F3D">
        <w:rPr>
          <w:rFonts w:ascii="Garamond" w:hAnsi="Garamond"/>
          <w:sz w:val="24"/>
          <w:szCs w:val="24"/>
        </w:rPr>
        <w:t xml:space="preserve">za naruszenie poufności informacji </w:t>
      </w:r>
      <w:r w:rsidRPr="00BB6F3D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3533997F" w14:textId="7CFBA6AB" w:rsidR="0009285C" w:rsidRPr="00BB6F3D" w:rsidRDefault="00627529" w:rsidP="00BB6F3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 zobowiąz</w:t>
      </w:r>
      <w:r w:rsidR="002B5A3C" w:rsidRPr="00BB6F3D">
        <w:rPr>
          <w:rFonts w:ascii="Garamond" w:hAnsi="Garamond"/>
          <w:sz w:val="24"/>
          <w:szCs w:val="24"/>
        </w:rPr>
        <w:t>ują się</w:t>
      </w:r>
      <w:r w:rsidRPr="00BB6F3D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BB6F3D">
        <w:rPr>
          <w:rFonts w:ascii="Garamond" w:hAnsi="Garamond"/>
          <w:sz w:val="24"/>
          <w:szCs w:val="24"/>
        </w:rPr>
        <w:t xml:space="preserve">Informacji </w:t>
      </w:r>
      <w:r w:rsidRPr="00BB6F3D">
        <w:rPr>
          <w:rFonts w:ascii="Garamond" w:hAnsi="Garamond"/>
          <w:sz w:val="24"/>
          <w:szCs w:val="24"/>
        </w:rPr>
        <w:t>poufnych w okresie obowiązywania niniejszej Umowy oraz w okresie 5 lat od momentu jej rozwiązania, wygaśnięcia lub wypowiedzenia</w:t>
      </w:r>
      <w:r w:rsidR="00560829" w:rsidRPr="00BB6F3D">
        <w:rPr>
          <w:rFonts w:ascii="Garamond" w:hAnsi="Garamond"/>
          <w:sz w:val="24"/>
          <w:szCs w:val="24"/>
        </w:rPr>
        <w:t>, w zależności, które ze zdarzeń wystąpi wcześniej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4F82709A" w14:textId="7829D7F7" w:rsidR="007E1737" w:rsidRPr="00BB6F3D" w:rsidRDefault="00613C14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880D7E" w:rsidRPr="00BB6F3D">
        <w:rPr>
          <w:rFonts w:ascii="Garamond" w:hAnsi="Garamond"/>
          <w:b/>
          <w:bCs/>
          <w:color w:val="auto"/>
          <w:sz w:val="24"/>
          <w:szCs w:val="24"/>
        </w:rPr>
        <w:t>10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19356B5E" w14:textId="59D8069C" w:rsidR="00613C14" w:rsidRPr="00BB6F3D" w:rsidRDefault="00613C14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>Przetwarzanie danych</w:t>
      </w:r>
    </w:p>
    <w:p w14:paraId="410B0ED0" w14:textId="558CF490" w:rsidR="00613C14" w:rsidRPr="00BB6F3D" w:rsidRDefault="00DD640F" w:rsidP="00BB6F3D">
      <w:pPr>
        <w:pStyle w:val="Akapitzlist"/>
        <w:numPr>
          <w:ilvl w:val="0"/>
          <w:numId w:val="4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BB6F3D">
        <w:rPr>
          <w:rFonts w:ascii="Garamond" w:hAnsi="Garamond"/>
          <w:sz w:val="24"/>
          <w:szCs w:val="24"/>
        </w:rPr>
        <w:t xml:space="preserve">bezpiecznego i zgodnego z prawem </w:t>
      </w:r>
      <w:r w:rsidRPr="00BB6F3D">
        <w:rPr>
          <w:rFonts w:ascii="Garamond" w:hAnsi="Garamond"/>
          <w:sz w:val="24"/>
          <w:szCs w:val="24"/>
        </w:rPr>
        <w:t>przetwarzania wszelkich danych, w</w:t>
      </w:r>
      <w:r w:rsidR="0013188B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tym danych </w:t>
      </w:r>
      <w:r w:rsidR="00807918" w:rsidRPr="00BB6F3D">
        <w:rPr>
          <w:rFonts w:ascii="Garamond" w:hAnsi="Garamond"/>
          <w:sz w:val="24"/>
          <w:szCs w:val="24"/>
        </w:rPr>
        <w:t>szczególnych</w:t>
      </w:r>
      <w:r w:rsidRPr="00BB6F3D">
        <w:rPr>
          <w:rFonts w:ascii="Garamond" w:hAnsi="Garamond"/>
          <w:sz w:val="24"/>
          <w:szCs w:val="24"/>
        </w:rPr>
        <w:t xml:space="preserve">, związanych z </w:t>
      </w:r>
      <w:r w:rsidR="0013188B" w:rsidRPr="00BB6F3D">
        <w:rPr>
          <w:rFonts w:ascii="Garamond" w:hAnsi="Garamond"/>
          <w:sz w:val="24"/>
          <w:szCs w:val="24"/>
        </w:rPr>
        <w:t xml:space="preserve">realizacją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="0013188B" w:rsidRPr="00BB6F3D">
        <w:rPr>
          <w:rFonts w:ascii="Garamond" w:hAnsi="Garamond"/>
          <w:sz w:val="24"/>
          <w:szCs w:val="24"/>
        </w:rPr>
        <w:t>, zgodnie z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13188B" w:rsidRPr="00BB6F3D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 w:rsidRPr="00BB6F3D">
        <w:rPr>
          <w:rFonts w:ascii="Garamond" w:hAnsi="Garamond" w:cstheme="minorHAnsi"/>
          <w:sz w:val="24"/>
          <w:szCs w:val="24"/>
        </w:rPr>
        <w:t> </w:t>
      </w:r>
      <w:r w:rsidR="0013188B" w:rsidRPr="00BB6F3D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13188B" w:rsidRPr="00BB6F3D">
        <w:rPr>
          <w:rFonts w:ascii="Garamond" w:hAnsi="Garamond"/>
          <w:sz w:val="24"/>
          <w:szCs w:val="24"/>
        </w:rPr>
        <w:t>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13188B" w:rsidRPr="00BB6F3D">
        <w:rPr>
          <w:rFonts w:ascii="Garamond" w:hAnsi="Garamond"/>
          <w:sz w:val="24"/>
          <w:szCs w:val="24"/>
        </w:rPr>
        <w:t xml:space="preserve">sprawie swobodnego przepływu takich danych oraz uchylenia dyrektywy 95/46/WE </w:t>
      </w:r>
      <w:r w:rsidR="002E2A69" w:rsidRPr="00BB6F3D">
        <w:rPr>
          <w:rFonts w:ascii="Garamond" w:hAnsi="Garamond"/>
          <w:sz w:val="24"/>
          <w:szCs w:val="24"/>
        </w:rPr>
        <w:t>(</w:t>
      </w:r>
      <w:r w:rsidR="008B6C67" w:rsidRPr="00BB6F3D">
        <w:rPr>
          <w:rFonts w:ascii="Garamond" w:hAnsi="Garamond"/>
          <w:sz w:val="24"/>
          <w:szCs w:val="24"/>
        </w:rPr>
        <w:t>dalej</w:t>
      </w:r>
      <w:r w:rsidR="002E2A69" w:rsidRPr="00BB6F3D">
        <w:rPr>
          <w:rFonts w:ascii="Garamond" w:hAnsi="Garamond"/>
          <w:sz w:val="24"/>
          <w:szCs w:val="24"/>
        </w:rPr>
        <w:t>:</w:t>
      </w:r>
      <w:r w:rsidR="008B6C67" w:rsidRPr="00BB6F3D">
        <w:rPr>
          <w:rFonts w:ascii="Garamond" w:hAnsi="Garamond"/>
          <w:sz w:val="24"/>
          <w:szCs w:val="24"/>
        </w:rPr>
        <w:t xml:space="preserve"> „</w:t>
      </w:r>
      <w:r w:rsidR="008B6C67" w:rsidRPr="00BB6F3D">
        <w:rPr>
          <w:rFonts w:ascii="Garamond" w:hAnsi="Garamond"/>
          <w:bCs/>
          <w:sz w:val="24"/>
          <w:szCs w:val="24"/>
        </w:rPr>
        <w:t>RODO</w:t>
      </w:r>
      <w:r w:rsidR="008B6C67" w:rsidRPr="00BB6F3D">
        <w:rPr>
          <w:rFonts w:ascii="Garamond" w:hAnsi="Garamond"/>
          <w:sz w:val="24"/>
          <w:szCs w:val="24"/>
        </w:rPr>
        <w:t>”</w:t>
      </w:r>
      <w:r w:rsidR="002E2A69" w:rsidRPr="00BB6F3D">
        <w:rPr>
          <w:rFonts w:ascii="Garamond" w:hAnsi="Garamond"/>
          <w:sz w:val="24"/>
          <w:szCs w:val="24"/>
        </w:rPr>
        <w:t>)</w:t>
      </w:r>
      <w:r w:rsidR="006D54FA" w:rsidRPr="00BB6F3D">
        <w:rPr>
          <w:rFonts w:ascii="Garamond" w:hAnsi="Garamond"/>
          <w:sz w:val="24"/>
          <w:szCs w:val="24"/>
        </w:rPr>
        <w:t>, przepisami ustawy z dnia 10 maja 2018 r. o ochronie danych osobowych oraz innymi powszechnie obowiązującymi przepisami prawa</w:t>
      </w:r>
      <w:r w:rsidR="00AC6382" w:rsidRPr="00BB6F3D">
        <w:rPr>
          <w:rFonts w:ascii="Garamond" w:hAnsi="Garamond"/>
          <w:sz w:val="24"/>
          <w:szCs w:val="24"/>
        </w:rPr>
        <w:t>.</w:t>
      </w:r>
    </w:p>
    <w:p w14:paraId="1D3A6F48" w14:textId="3BE9FDF7" w:rsidR="00831535" w:rsidRPr="00BB6F3D" w:rsidRDefault="00831535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</w:t>
      </w:r>
      <w:r w:rsidR="00377B8A" w:rsidRPr="00BB6F3D">
        <w:rPr>
          <w:rFonts w:ascii="Garamond" w:hAnsi="Garamond"/>
          <w:sz w:val="24"/>
          <w:szCs w:val="24"/>
        </w:rPr>
        <w:t>, o ile dotyczy,</w:t>
      </w:r>
      <w:r w:rsidRPr="00BB6F3D">
        <w:rPr>
          <w:rFonts w:ascii="Garamond" w:hAnsi="Garamond"/>
          <w:sz w:val="24"/>
          <w:szCs w:val="24"/>
        </w:rPr>
        <w:t xml:space="preserve"> zobowiązane są do przetwarzania danych osobowych uczestników </w:t>
      </w:r>
      <w:r w:rsidR="00CB6392">
        <w:rPr>
          <w:rFonts w:ascii="Garamond" w:hAnsi="Garamond"/>
          <w:sz w:val="24"/>
          <w:szCs w:val="24"/>
        </w:rPr>
        <w:t>B</w:t>
      </w:r>
      <w:r w:rsidR="00AD4A44" w:rsidRPr="00BB6F3D">
        <w:rPr>
          <w:rFonts w:ascii="Garamond" w:hAnsi="Garamond"/>
          <w:sz w:val="24"/>
          <w:szCs w:val="24"/>
        </w:rPr>
        <w:t>adania kliniczne</w:t>
      </w:r>
      <w:r w:rsidR="00CB6392">
        <w:rPr>
          <w:rFonts w:ascii="Garamond" w:hAnsi="Garamond"/>
          <w:sz w:val="24"/>
          <w:szCs w:val="24"/>
        </w:rPr>
        <w:t>go</w:t>
      </w:r>
      <w:r w:rsidR="00AD4A44" w:rsidRPr="00BB6F3D">
        <w:rPr>
          <w:rFonts w:ascii="Garamond" w:hAnsi="Garamond"/>
          <w:sz w:val="24"/>
          <w:szCs w:val="24"/>
        </w:rPr>
        <w:t>/</w:t>
      </w:r>
      <w:r w:rsidR="00CB6392">
        <w:rPr>
          <w:rFonts w:ascii="Garamond" w:hAnsi="Garamond"/>
          <w:sz w:val="24"/>
          <w:szCs w:val="24"/>
        </w:rPr>
        <w:t>B</w:t>
      </w:r>
      <w:r w:rsidR="00AD4A44" w:rsidRPr="00BB6F3D">
        <w:rPr>
          <w:rFonts w:ascii="Garamond" w:hAnsi="Garamond"/>
          <w:sz w:val="24"/>
          <w:szCs w:val="24"/>
        </w:rPr>
        <w:t>adania działania i eksperyment</w:t>
      </w:r>
      <w:r w:rsidR="00CB6392">
        <w:rPr>
          <w:rFonts w:ascii="Garamond" w:hAnsi="Garamond"/>
          <w:sz w:val="24"/>
          <w:szCs w:val="24"/>
        </w:rPr>
        <w:t>u</w:t>
      </w:r>
      <w:r w:rsidR="00AD4A44" w:rsidRPr="00BB6F3D">
        <w:rPr>
          <w:rFonts w:ascii="Garamond" w:hAnsi="Garamond"/>
          <w:sz w:val="24"/>
          <w:szCs w:val="24"/>
        </w:rPr>
        <w:t xml:space="preserve"> badawcze</w:t>
      </w:r>
      <w:r w:rsidR="00CB6392">
        <w:rPr>
          <w:rFonts w:ascii="Garamond" w:hAnsi="Garamond"/>
          <w:sz w:val="24"/>
          <w:szCs w:val="24"/>
        </w:rPr>
        <w:t>go</w:t>
      </w:r>
      <w:r w:rsidR="00740E5E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realizowanych w ramach </w:t>
      </w:r>
      <w:r w:rsidR="0080557D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wyłącznie w celu prowadzenia </w:t>
      </w:r>
      <w:r w:rsidR="00F558DF" w:rsidRPr="00BB6F3D">
        <w:rPr>
          <w:rStyle w:val="ui-provider"/>
          <w:rFonts w:ascii="Garamond" w:hAnsi="Garamond"/>
          <w:sz w:val="24"/>
          <w:szCs w:val="24"/>
        </w:rPr>
        <w:t>Badania kliniczne</w:t>
      </w:r>
      <w:r w:rsidR="005C7B9E" w:rsidRPr="00BB6F3D">
        <w:rPr>
          <w:rStyle w:val="ui-provider"/>
          <w:rFonts w:ascii="Garamond" w:hAnsi="Garamond"/>
          <w:sz w:val="24"/>
          <w:szCs w:val="24"/>
        </w:rPr>
        <w:t>go</w:t>
      </w:r>
      <w:r w:rsidR="00F558DF" w:rsidRPr="00BB6F3D">
        <w:rPr>
          <w:rStyle w:val="ui-provider"/>
          <w:rFonts w:ascii="Garamond" w:hAnsi="Garamond"/>
          <w:sz w:val="24"/>
          <w:szCs w:val="24"/>
        </w:rPr>
        <w:t>/</w:t>
      </w:r>
      <w:r w:rsidR="005C7B9E" w:rsidRPr="00BB6F3D">
        <w:rPr>
          <w:rStyle w:val="ui-provider"/>
          <w:rFonts w:ascii="Garamond" w:hAnsi="Garamond"/>
          <w:sz w:val="24"/>
          <w:szCs w:val="24"/>
        </w:rPr>
        <w:t>B</w:t>
      </w:r>
      <w:r w:rsidR="00F558DF" w:rsidRPr="00BB6F3D">
        <w:rPr>
          <w:rStyle w:val="ui-provider"/>
          <w:rFonts w:ascii="Garamond" w:hAnsi="Garamond"/>
          <w:sz w:val="24"/>
          <w:szCs w:val="24"/>
        </w:rPr>
        <w:t xml:space="preserve">adania działania i </w:t>
      </w:r>
      <w:r w:rsidR="00CB6392">
        <w:rPr>
          <w:rStyle w:val="ui-provider"/>
          <w:rFonts w:ascii="Garamond" w:hAnsi="Garamond"/>
          <w:sz w:val="24"/>
          <w:szCs w:val="24"/>
        </w:rPr>
        <w:t>e</w:t>
      </w:r>
      <w:r w:rsidR="00F558DF" w:rsidRPr="00BB6F3D">
        <w:rPr>
          <w:rStyle w:val="ui-provider"/>
          <w:rFonts w:ascii="Garamond" w:hAnsi="Garamond"/>
          <w:sz w:val="24"/>
          <w:szCs w:val="24"/>
        </w:rPr>
        <w:t>ksperyment</w:t>
      </w:r>
      <w:r w:rsidR="001A093C" w:rsidRPr="00BB6F3D">
        <w:rPr>
          <w:rStyle w:val="ui-provider"/>
          <w:rFonts w:ascii="Garamond" w:hAnsi="Garamond"/>
          <w:sz w:val="24"/>
          <w:szCs w:val="24"/>
        </w:rPr>
        <w:t>u</w:t>
      </w:r>
      <w:r w:rsidR="00F558DF" w:rsidRPr="00BB6F3D">
        <w:rPr>
          <w:rStyle w:val="ui-provider"/>
          <w:rFonts w:ascii="Garamond" w:hAnsi="Garamond"/>
          <w:sz w:val="24"/>
          <w:szCs w:val="24"/>
        </w:rPr>
        <w:t xml:space="preserve"> badawcze</w:t>
      </w:r>
      <w:r w:rsidR="001A093C" w:rsidRPr="00BB6F3D">
        <w:rPr>
          <w:rStyle w:val="ui-provider"/>
          <w:rFonts w:ascii="Garamond" w:hAnsi="Garamond"/>
          <w:sz w:val="24"/>
          <w:szCs w:val="24"/>
        </w:rPr>
        <w:t>go</w:t>
      </w:r>
      <w:r w:rsidR="00D40706" w:rsidRPr="00BB6F3D">
        <w:rPr>
          <w:rStyle w:val="Odwoanieprzypisudolnego"/>
          <w:rFonts w:ascii="Garamond" w:hAnsi="Garamond"/>
          <w:sz w:val="24"/>
          <w:szCs w:val="24"/>
        </w:rPr>
        <w:footnoteReference w:id="18"/>
      </w:r>
      <w:r w:rsidR="00F558DF" w:rsidRPr="00BB6F3D" w:rsidDel="00F558DF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oraz w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6FD6A8FC" w:rsidR="00831535" w:rsidRPr="00BB6F3D" w:rsidRDefault="00831535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zobowiązane są zapewnić, </w:t>
      </w:r>
      <w:r w:rsidR="00AA796E" w:rsidRPr="00BB6F3D">
        <w:rPr>
          <w:rFonts w:ascii="Garamond" w:hAnsi="Garamond"/>
          <w:sz w:val="24"/>
          <w:szCs w:val="24"/>
        </w:rPr>
        <w:t xml:space="preserve">o ile dotyczy, </w:t>
      </w:r>
      <w:r w:rsidRPr="00BB6F3D">
        <w:rPr>
          <w:rFonts w:ascii="Garamond" w:hAnsi="Garamond"/>
          <w:sz w:val="24"/>
          <w:szCs w:val="24"/>
        </w:rPr>
        <w:t xml:space="preserve">że zarówno Strony, jak też podmioty działające na ich zlecenie, świadczące usługi w ramach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 xml:space="preserve">, będą miały dostęp do danych </w:t>
      </w:r>
      <w:r w:rsidRPr="00BB6F3D">
        <w:rPr>
          <w:rFonts w:ascii="Garamond" w:hAnsi="Garamond"/>
          <w:sz w:val="24"/>
          <w:szCs w:val="24"/>
        </w:rPr>
        <w:lastRenderedPageBreak/>
        <w:t>osobowych uczestników</w:t>
      </w:r>
      <w:r w:rsidR="00BF3587" w:rsidRPr="00BB6F3D">
        <w:rPr>
          <w:rFonts w:ascii="Garamond" w:hAnsi="Garamond"/>
          <w:sz w:val="24"/>
          <w:szCs w:val="24"/>
        </w:rPr>
        <w:t xml:space="preserve"> </w:t>
      </w:r>
      <w:r w:rsidR="005C2074" w:rsidRPr="00BB6F3D">
        <w:rPr>
          <w:rStyle w:val="ui-provider"/>
          <w:rFonts w:ascii="Garamond" w:hAnsi="Garamond"/>
          <w:sz w:val="24"/>
          <w:szCs w:val="24"/>
        </w:rPr>
        <w:t xml:space="preserve">Badania klinicznego/Badania działania i </w:t>
      </w:r>
      <w:r w:rsidR="00CB6392">
        <w:rPr>
          <w:rStyle w:val="ui-provider"/>
          <w:rFonts w:ascii="Garamond" w:hAnsi="Garamond"/>
          <w:sz w:val="24"/>
          <w:szCs w:val="24"/>
        </w:rPr>
        <w:t>e</w:t>
      </w:r>
      <w:r w:rsidR="005C2074" w:rsidRPr="00BB6F3D">
        <w:rPr>
          <w:rStyle w:val="ui-provider"/>
          <w:rFonts w:ascii="Garamond" w:hAnsi="Garamond"/>
          <w:sz w:val="24"/>
          <w:szCs w:val="24"/>
        </w:rPr>
        <w:t>ksperymentu badawczego</w:t>
      </w:r>
      <w:r w:rsidR="005C2074" w:rsidRPr="00BB6F3D">
        <w:rPr>
          <w:rStyle w:val="Odwoanieprzypisudolnego"/>
          <w:rFonts w:ascii="Garamond" w:hAnsi="Garamond"/>
          <w:sz w:val="24"/>
          <w:szCs w:val="24"/>
        </w:rPr>
        <w:footnoteReference w:id="19"/>
      </w:r>
      <w:r w:rsidRPr="00BB6F3D">
        <w:rPr>
          <w:rFonts w:ascii="Garamond" w:hAnsi="Garamond"/>
          <w:sz w:val="24"/>
          <w:szCs w:val="24"/>
        </w:rPr>
        <w:t>wyłącznie w</w:t>
      </w:r>
      <w:r w:rsidR="00EF7706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zakresie niezbędnym do realizacji zadań oraz że podmioty te gwarantują wdrożenie odpowiednich środków technicznych i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BB6F3D">
        <w:rPr>
          <w:rFonts w:ascii="Garamond" w:hAnsi="Garamond"/>
          <w:sz w:val="24"/>
          <w:szCs w:val="24"/>
        </w:rPr>
        <w:t>,</w:t>
      </w:r>
      <w:r w:rsidR="008B6C67" w:rsidRPr="00BB6F3D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BB6F3D">
        <w:rPr>
          <w:rFonts w:ascii="Garamond" w:hAnsi="Garamond"/>
          <w:sz w:val="24"/>
          <w:szCs w:val="24"/>
        </w:rPr>
        <w:t>.</w:t>
      </w:r>
    </w:p>
    <w:p w14:paraId="65CBE3D0" w14:textId="1AEE10D1" w:rsidR="00831535" w:rsidRPr="00BB6F3D" w:rsidRDefault="00831535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</w:t>
      </w:r>
      <w:r w:rsidR="005E1461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przekazując </w:t>
      </w:r>
      <w:r w:rsidR="008B499B" w:rsidRPr="00BB6F3D">
        <w:rPr>
          <w:rFonts w:ascii="Garamond" w:hAnsi="Garamond"/>
          <w:sz w:val="24"/>
          <w:szCs w:val="24"/>
        </w:rPr>
        <w:t>w ramach Przedsięwzięcia</w:t>
      </w:r>
      <w:r w:rsidRPr="00BB6F3D">
        <w:rPr>
          <w:rFonts w:ascii="Garamond" w:hAnsi="Garamond"/>
          <w:sz w:val="24"/>
          <w:szCs w:val="24"/>
        </w:rPr>
        <w:t xml:space="preserve"> wyniki </w:t>
      </w:r>
      <w:r w:rsidR="002937BC" w:rsidRPr="00BB6F3D">
        <w:rPr>
          <w:rStyle w:val="ui-provider"/>
          <w:rFonts w:ascii="Garamond" w:hAnsi="Garamond"/>
          <w:sz w:val="24"/>
          <w:szCs w:val="24"/>
        </w:rPr>
        <w:t>Badania klinicznego/Badania działania i</w:t>
      </w:r>
      <w:r w:rsidR="00AB7A20" w:rsidRPr="00BB6F3D">
        <w:rPr>
          <w:rStyle w:val="ui-provider"/>
          <w:rFonts w:ascii="Garamond" w:hAnsi="Garamond"/>
          <w:sz w:val="24"/>
          <w:szCs w:val="24"/>
        </w:rPr>
        <w:t> </w:t>
      </w:r>
      <w:r w:rsidR="00CB6392">
        <w:rPr>
          <w:rStyle w:val="ui-provider"/>
          <w:rFonts w:ascii="Garamond" w:hAnsi="Garamond"/>
          <w:sz w:val="24"/>
          <w:szCs w:val="24"/>
        </w:rPr>
        <w:t>e</w:t>
      </w:r>
      <w:r w:rsidR="002937BC" w:rsidRPr="00BB6F3D">
        <w:rPr>
          <w:rStyle w:val="ui-provider"/>
          <w:rFonts w:ascii="Garamond" w:hAnsi="Garamond"/>
          <w:sz w:val="24"/>
          <w:szCs w:val="24"/>
        </w:rPr>
        <w:t>ksperymentu badawczego</w:t>
      </w:r>
      <w:r w:rsidR="002937BC" w:rsidRPr="00BB6F3D">
        <w:rPr>
          <w:rStyle w:val="Odwoanieprzypisudolnego"/>
          <w:rFonts w:ascii="Garamond" w:hAnsi="Garamond"/>
          <w:sz w:val="24"/>
          <w:szCs w:val="24"/>
        </w:rPr>
        <w:footnoteReference w:id="20"/>
      </w:r>
      <w:r w:rsidR="002937BC" w:rsidRPr="00BB6F3D" w:rsidDel="00F558DF">
        <w:rPr>
          <w:rFonts w:ascii="Garamond" w:hAnsi="Garamond"/>
          <w:sz w:val="24"/>
          <w:szCs w:val="24"/>
        </w:rPr>
        <w:t xml:space="preserve"> </w:t>
      </w:r>
      <w:r w:rsidR="00F834DB" w:rsidRPr="00BB6F3D">
        <w:rPr>
          <w:rStyle w:val="Odwoanieprzypisudolnego"/>
          <w:rFonts w:ascii="Garamond" w:hAnsi="Garamond"/>
          <w:sz w:val="24"/>
          <w:szCs w:val="24"/>
        </w:rPr>
        <w:footnoteReference w:id="21"/>
      </w:r>
      <w:r w:rsidRPr="00BB6F3D">
        <w:rPr>
          <w:rFonts w:ascii="Garamond" w:hAnsi="Garamond"/>
          <w:sz w:val="24"/>
          <w:szCs w:val="24"/>
        </w:rPr>
        <w:t xml:space="preserve">, </w:t>
      </w:r>
      <w:r w:rsidR="0091271A" w:rsidRPr="00BB6F3D">
        <w:rPr>
          <w:rFonts w:ascii="Garamond" w:hAnsi="Garamond"/>
          <w:sz w:val="24"/>
          <w:szCs w:val="24"/>
        </w:rPr>
        <w:t xml:space="preserve">o ile dotyczy, </w:t>
      </w:r>
      <w:r w:rsidRPr="00BB6F3D">
        <w:rPr>
          <w:rFonts w:ascii="Garamond" w:hAnsi="Garamond"/>
          <w:sz w:val="24"/>
          <w:szCs w:val="24"/>
        </w:rPr>
        <w:t>są zobowiązane do</w:t>
      </w:r>
      <w:r w:rsidR="00DA4152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BB6F3D">
        <w:rPr>
          <w:rFonts w:ascii="Garamond" w:hAnsi="Garamond"/>
          <w:sz w:val="24"/>
          <w:szCs w:val="24"/>
        </w:rPr>
        <w:t>B</w:t>
      </w:r>
      <w:r w:rsidRPr="00BB6F3D">
        <w:rPr>
          <w:rFonts w:ascii="Garamond" w:hAnsi="Garamond"/>
          <w:sz w:val="24"/>
          <w:szCs w:val="24"/>
        </w:rPr>
        <w:t>adań</w:t>
      </w:r>
      <w:r w:rsidR="00CB6392">
        <w:rPr>
          <w:rFonts w:ascii="Garamond" w:hAnsi="Garamond"/>
          <w:sz w:val="24"/>
          <w:szCs w:val="24"/>
        </w:rPr>
        <w:t xml:space="preserve"> i eksperymentów</w:t>
      </w:r>
      <w:r w:rsidR="00AB7A20" w:rsidRPr="00BB6F3D">
        <w:rPr>
          <w:rFonts w:ascii="Garamond" w:hAnsi="Garamond"/>
          <w:sz w:val="24"/>
          <w:szCs w:val="24"/>
        </w:rPr>
        <w:t>.</w:t>
      </w:r>
    </w:p>
    <w:p w14:paraId="2A3350DE" w14:textId="70969EA8" w:rsidR="00B921DF" w:rsidRPr="00BB6F3D" w:rsidRDefault="00221F9E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 oraz realizacji przedmiotu Umowy</w:t>
      </w:r>
      <w:r w:rsidR="002C6668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eastAsia="Times New Roman" w:hAnsi="Garamond" w:cstheme="minorHAnsi"/>
          <w:sz w:val="24"/>
          <w:szCs w:val="24"/>
          <w:lang w:eastAsia="pl-PL"/>
        </w:rPr>
        <w:t>, a także osób reprezentujących Konsorcjant</w:t>
      </w:r>
      <w:r w:rsidR="00CF7425" w:rsidRPr="00BB6F3D">
        <w:rPr>
          <w:rFonts w:ascii="Garamond" w:eastAsia="Times New Roman" w:hAnsi="Garamond" w:cstheme="minorHAnsi"/>
          <w:sz w:val="24"/>
          <w:szCs w:val="24"/>
          <w:lang w:eastAsia="pl-PL"/>
        </w:rPr>
        <w:t>ów</w:t>
      </w:r>
      <w:r w:rsidRPr="00BB6F3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 osób fizycznych wskazanych przez ni</w:t>
      </w:r>
      <w:r w:rsidR="00CF7425" w:rsidRPr="00BB6F3D">
        <w:rPr>
          <w:rFonts w:ascii="Garamond" w:eastAsia="Times New Roman" w:hAnsi="Garamond" w:cstheme="minorHAnsi"/>
          <w:sz w:val="24"/>
          <w:szCs w:val="24"/>
          <w:lang w:eastAsia="pl-PL"/>
        </w:rPr>
        <w:t>ch</w:t>
      </w:r>
      <w:r w:rsidRPr="00BB6F3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do kontaktu oraz </w:t>
      </w:r>
      <w:r w:rsidR="00B921DF" w:rsidRPr="00BB6F3D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BB6F3D">
        <w:rPr>
          <w:rFonts w:ascii="Garamond" w:hAnsi="Garamond"/>
          <w:sz w:val="24"/>
          <w:szCs w:val="24"/>
        </w:rPr>
        <w:t>o</w:t>
      </w:r>
      <w:r w:rsidR="00EF7706" w:rsidRPr="00BB6F3D">
        <w:rPr>
          <w:rFonts w:ascii="Garamond" w:hAnsi="Garamond"/>
          <w:sz w:val="24"/>
          <w:szCs w:val="24"/>
        </w:rPr>
        <w:t xml:space="preserve"> objęcie wsparciem</w:t>
      </w:r>
      <w:r w:rsidR="005E4BCA" w:rsidRPr="00BB6F3D">
        <w:rPr>
          <w:rFonts w:ascii="Garamond" w:hAnsi="Garamond"/>
          <w:sz w:val="24"/>
          <w:szCs w:val="24"/>
        </w:rPr>
        <w:t xml:space="preserve"> </w:t>
      </w:r>
      <w:r w:rsidR="00B921DF" w:rsidRPr="00BB6F3D">
        <w:rPr>
          <w:rFonts w:ascii="Garamond" w:hAnsi="Garamond"/>
          <w:sz w:val="24"/>
          <w:szCs w:val="24"/>
        </w:rPr>
        <w:t>jest Agencj</w:t>
      </w:r>
      <w:r w:rsidR="00E91A15" w:rsidRPr="00BB6F3D">
        <w:rPr>
          <w:rFonts w:ascii="Garamond" w:hAnsi="Garamond"/>
          <w:sz w:val="24"/>
          <w:szCs w:val="24"/>
        </w:rPr>
        <w:t>a</w:t>
      </w:r>
      <w:r w:rsidR="00B921DF" w:rsidRPr="00BB6F3D">
        <w:rPr>
          <w:rFonts w:ascii="Garamond" w:hAnsi="Garamond"/>
          <w:sz w:val="24"/>
          <w:szCs w:val="24"/>
        </w:rPr>
        <w:t xml:space="preserve"> Badań Medycznych</w:t>
      </w:r>
      <w:r w:rsidR="00951237" w:rsidRPr="00BB6F3D">
        <w:rPr>
          <w:rFonts w:ascii="Garamond" w:hAnsi="Garamond"/>
          <w:sz w:val="24"/>
          <w:szCs w:val="24"/>
        </w:rPr>
        <w:t xml:space="preserve">, </w:t>
      </w:r>
      <w:r w:rsidR="007F127E" w:rsidRPr="00BB6F3D">
        <w:rPr>
          <w:rFonts w:ascii="Garamond" w:hAnsi="Garamond"/>
          <w:sz w:val="24"/>
          <w:szCs w:val="24"/>
        </w:rPr>
        <w:t>Minister Funduszy i Polityki Regionalnej</w:t>
      </w:r>
      <w:r w:rsidR="000E388D" w:rsidRPr="00BB6F3D">
        <w:rPr>
          <w:rFonts w:ascii="Garamond" w:hAnsi="Garamond"/>
          <w:sz w:val="24"/>
          <w:szCs w:val="24"/>
        </w:rPr>
        <w:t xml:space="preserve"> oraz</w:t>
      </w:r>
      <w:r w:rsidR="007F127E" w:rsidRPr="00BB6F3D">
        <w:rPr>
          <w:rFonts w:ascii="Garamond" w:hAnsi="Garamond"/>
          <w:sz w:val="24"/>
          <w:szCs w:val="24"/>
        </w:rPr>
        <w:t xml:space="preserve"> </w:t>
      </w:r>
      <w:r w:rsidR="00D57E4B" w:rsidRPr="00BB6F3D">
        <w:rPr>
          <w:rFonts w:ascii="Garamond" w:hAnsi="Garamond"/>
          <w:sz w:val="24"/>
          <w:szCs w:val="24"/>
        </w:rPr>
        <w:t>Minister Zdrowia</w:t>
      </w:r>
      <w:r w:rsidR="00B921DF" w:rsidRPr="00BB6F3D">
        <w:rPr>
          <w:rFonts w:ascii="Garamond" w:hAnsi="Garamond"/>
          <w:sz w:val="24"/>
          <w:szCs w:val="24"/>
        </w:rPr>
        <w:t xml:space="preserve"> </w:t>
      </w:r>
      <w:r w:rsidR="002C6668" w:rsidRPr="00BB6F3D">
        <w:rPr>
          <w:rFonts w:ascii="Garamond" w:hAnsi="Garamond"/>
          <w:sz w:val="24"/>
          <w:szCs w:val="24"/>
        </w:rPr>
        <w:t>(</w:t>
      </w:r>
      <w:r w:rsidR="00A602B5" w:rsidRPr="00BB6F3D">
        <w:rPr>
          <w:rFonts w:ascii="Garamond" w:hAnsi="Garamond"/>
          <w:sz w:val="24"/>
          <w:szCs w:val="24"/>
        </w:rPr>
        <w:t xml:space="preserve">zwani </w:t>
      </w:r>
      <w:r w:rsidR="00B921DF" w:rsidRPr="00BB6F3D">
        <w:rPr>
          <w:rFonts w:ascii="Garamond" w:hAnsi="Garamond"/>
          <w:sz w:val="24"/>
          <w:szCs w:val="24"/>
        </w:rPr>
        <w:t>dalej</w:t>
      </w:r>
      <w:r w:rsidR="00A602B5" w:rsidRPr="00BB6F3D">
        <w:rPr>
          <w:rFonts w:ascii="Garamond" w:hAnsi="Garamond"/>
          <w:sz w:val="24"/>
          <w:szCs w:val="24"/>
        </w:rPr>
        <w:t xml:space="preserve"> osobno</w:t>
      </w:r>
      <w:r w:rsidR="00B921DF" w:rsidRPr="00BB6F3D">
        <w:rPr>
          <w:rFonts w:ascii="Garamond" w:hAnsi="Garamond"/>
          <w:sz w:val="24"/>
          <w:szCs w:val="24"/>
        </w:rPr>
        <w:t>: „</w:t>
      </w:r>
      <w:r w:rsidR="00B921DF" w:rsidRPr="00BB6F3D">
        <w:rPr>
          <w:rFonts w:ascii="Garamond" w:hAnsi="Garamond"/>
          <w:bCs/>
          <w:sz w:val="24"/>
          <w:szCs w:val="24"/>
        </w:rPr>
        <w:t>Administrator</w:t>
      </w:r>
      <w:r w:rsidR="001A603C" w:rsidRPr="00BB6F3D">
        <w:rPr>
          <w:rFonts w:ascii="Garamond" w:hAnsi="Garamond"/>
          <w:sz w:val="24"/>
          <w:szCs w:val="24"/>
        </w:rPr>
        <w:t>”</w:t>
      </w:r>
      <w:r w:rsidR="002C6668" w:rsidRPr="00BB6F3D">
        <w:rPr>
          <w:rFonts w:ascii="Garamond" w:hAnsi="Garamond"/>
          <w:sz w:val="24"/>
          <w:szCs w:val="24"/>
        </w:rPr>
        <w:t>)</w:t>
      </w:r>
      <w:r w:rsidR="00B921DF" w:rsidRPr="00BB6F3D">
        <w:rPr>
          <w:rFonts w:ascii="Garamond" w:hAnsi="Garamond"/>
          <w:sz w:val="24"/>
          <w:szCs w:val="24"/>
        </w:rPr>
        <w:t>.</w:t>
      </w:r>
    </w:p>
    <w:p w14:paraId="0DB20F05" w14:textId="78129192" w:rsidR="00B921DF" w:rsidRPr="00BB6F3D" w:rsidRDefault="00B921DF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Dane osobowe osób, o których mowa w ust. 5</w:t>
      </w:r>
      <w:r w:rsidR="00EE4B60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będą przetwarzane przez Administratora w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0B6F9A" w:rsidRPr="00BB6F3D">
        <w:rPr>
          <w:rFonts w:ascii="Garamond" w:hAnsi="Garamond"/>
          <w:sz w:val="24"/>
          <w:szCs w:val="24"/>
        </w:rPr>
        <w:t xml:space="preserve">odpowiednio </w:t>
      </w:r>
      <w:r w:rsidR="00CB26EB" w:rsidRPr="00BB6F3D">
        <w:rPr>
          <w:rFonts w:ascii="Garamond" w:hAnsi="Garamond"/>
          <w:sz w:val="24"/>
          <w:szCs w:val="24"/>
        </w:rPr>
        <w:t>Z</w:t>
      </w:r>
      <w:r w:rsidRPr="00BB6F3D">
        <w:rPr>
          <w:rFonts w:ascii="Garamond" w:hAnsi="Garamond"/>
          <w:sz w:val="24"/>
          <w:szCs w:val="24"/>
        </w:rPr>
        <w:t xml:space="preserve">ałącznik nr </w:t>
      </w:r>
      <w:r w:rsidR="00E51328" w:rsidRPr="00BB6F3D">
        <w:rPr>
          <w:rFonts w:ascii="Garamond" w:hAnsi="Garamond"/>
          <w:sz w:val="24"/>
          <w:szCs w:val="24"/>
        </w:rPr>
        <w:t>5</w:t>
      </w:r>
      <w:r w:rsidR="000B6F9A" w:rsidRPr="00BB6F3D">
        <w:rPr>
          <w:rFonts w:ascii="Garamond" w:hAnsi="Garamond"/>
          <w:sz w:val="24"/>
          <w:szCs w:val="24"/>
        </w:rPr>
        <w:t>, 5a, 5b</w:t>
      </w:r>
      <w:r w:rsidR="005D5A4F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do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Umowy o</w:t>
      </w:r>
      <w:r w:rsidR="007511E2" w:rsidRPr="00BB6F3D">
        <w:rPr>
          <w:rFonts w:ascii="Garamond" w:hAnsi="Garamond"/>
          <w:sz w:val="24"/>
          <w:szCs w:val="24"/>
        </w:rPr>
        <w:t> </w:t>
      </w:r>
      <w:r w:rsidR="0080557D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>.</w:t>
      </w:r>
    </w:p>
    <w:p w14:paraId="02F6F967" w14:textId="7376FCEF" w:rsidR="00B921DF" w:rsidRPr="00BB6F3D" w:rsidRDefault="00B921DF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57F8E3CE" w:rsidR="00831535" w:rsidRPr="00BB6F3D" w:rsidRDefault="00831535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BB6F3D">
        <w:rPr>
          <w:rFonts w:ascii="Garamond" w:hAnsi="Garamond"/>
          <w:sz w:val="24"/>
          <w:szCs w:val="24"/>
        </w:rPr>
        <w:t xml:space="preserve">wobec </w:t>
      </w:r>
      <w:r w:rsidR="005E4BCA" w:rsidRPr="00BB6F3D">
        <w:rPr>
          <w:rFonts w:ascii="Garamond" w:hAnsi="Garamond"/>
          <w:sz w:val="24"/>
          <w:szCs w:val="24"/>
        </w:rPr>
        <w:t xml:space="preserve">swoich </w:t>
      </w:r>
      <w:r w:rsidR="00560829" w:rsidRPr="00BB6F3D">
        <w:rPr>
          <w:rFonts w:ascii="Garamond" w:hAnsi="Garamond"/>
          <w:sz w:val="24"/>
          <w:szCs w:val="24"/>
        </w:rPr>
        <w:t xml:space="preserve">reprezentantów, </w:t>
      </w:r>
      <w:r w:rsidR="005E4BCA" w:rsidRPr="00BB6F3D">
        <w:rPr>
          <w:rFonts w:ascii="Garamond" w:hAnsi="Garamond"/>
          <w:sz w:val="24"/>
          <w:szCs w:val="24"/>
        </w:rPr>
        <w:t>przedstawicieli wskazanych do kontaktu</w:t>
      </w:r>
      <w:r w:rsidR="000446F3" w:rsidRPr="00BB6F3D">
        <w:rPr>
          <w:rFonts w:ascii="Garamond" w:hAnsi="Garamond"/>
          <w:sz w:val="24"/>
          <w:szCs w:val="24"/>
        </w:rPr>
        <w:t xml:space="preserve"> oraz</w:t>
      </w:r>
      <w:r w:rsidR="005E4BCA" w:rsidRPr="00BB6F3D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BB6F3D">
        <w:rPr>
          <w:rFonts w:ascii="Garamond" w:hAnsi="Garamond"/>
          <w:sz w:val="24"/>
          <w:szCs w:val="24"/>
        </w:rPr>
        <w:t> </w:t>
      </w:r>
      <w:r w:rsidR="00EF7706" w:rsidRPr="00BB6F3D">
        <w:rPr>
          <w:rFonts w:ascii="Garamond" w:hAnsi="Garamond"/>
          <w:sz w:val="24"/>
          <w:szCs w:val="24"/>
        </w:rPr>
        <w:t>objęcie wsparciem</w:t>
      </w:r>
      <w:r w:rsidR="005E4BCA" w:rsidRPr="00BB6F3D">
        <w:rPr>
          <w:rFonts w:ascii="Garamond" w:hAnsi="Garamond"/>
          <w:sz w:val="24"/>
          <w:szCs w:val="24"/>
        </w:rPr>
        <w:t>.</w:t>
      </w:r>
    </w:p>
    <w:p w14:paraId="159DDE5B" w14:textId="40C07EE3" w:rsidR="00DD640F" w:rsidRPr="00BB6F3D" w:rsidRDefault="00DD640F" w:rsidP="00BB6F3D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BB6F3D">
        <w:rPr>
          <w:rFonts w:ascii="Garamond" w:hAnsi="Garamond"/>
          <w:sz w:val="24"/>
          <w:szCs w:val="24"/>
        </w:rPr>
        <w:t xml:space="preserve">zapewnienia </w:t>
      </w:r>
      <w:r w:rsidRPr="00BB6F3D">
        <w:rPr>
          <w:rFonts w:ascii="Garamond" w:hAnsi="Garamond"/>
          <w:sz w:val="24"/>
          <w:szCs w:val="24"/>
        </w:rPr>
        <w:t>ABM</w:t>
      </w:r>
      <w:r w:rsidR="0052516D" w:rsidRPr="00BB6F3D">
        <w:rPr>
          <w:rFonts w:ascii="Garamond" w:hAnsi="Garamond"/>
          <w:sz w:val="24"/>
          <w:szCs w:val="24"/>
        </w:rPr>
        <w:t>, IK, IOI oraz Komisji Europejskiej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5E4BCA" w:rsidRPr="00BB6F3D">
        <w:rPr>
          <w:rFonts w:ascii="Garamond" w:hAnsi="Garamond"/>
          <w:sz w:val="24"/>
          <w:szCs w:val="24"/>
        </w:rPr>
        <w:t xml:space="preserve">prawa </w:t>
      </w:r>
      <w:r w:rsidRPr="00BB6F3D">
        <w:rPr>
          <w:rFonts w:ascii="Garamond" w:hAnsi="Garamond"/>
          <w:sz w:val="24"/>
          <w:szCs w:val="24"/>
        </w:rPr>
        <w:t>do przetwarzania danych związanych z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realizacją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 xml:space="preserve">, w celach niezbędnych </w:t>
      </w:r>
      <w:r w:rsidR="002860E4" w:rsidRPr="00BB6F3D">
        <w:rPr>
          <w:rFonts w:ascii="Garamond" w:hAnsi="Garamond"/>
          <w:sz w:val="24"/>
          <w:szCs w:val="24"/>
        </w:rPr>
        <w:t xml:space="preserve">do przeprowadzenia </w:t>
      </w:r>
      <w:r w:rsidR="005724F0" w:rsidRPr="00BB6F3D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B6F3D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BB6F3D">
        <w:rPr>
          <w:rFonts w:ascii="Garamond" w:hAnsi="Garamond"/>
          <w:sz w:val="24"/>
          <w:szCs w:val="24"/>
        </w:rPr>
        <w:t>czy budowania zasobów wyszukiwarki badań klinicznych</w:t>
      </w:r>
      <w:r w:rsidR="00D006DE" w:rsidRPr="00BB6F3D">
        <w:rPr>
          <w:rFonts w:ascii="Garamond" w:hAnsi="Garamond"/>
          <w:sz w:val="24"/>
          <w:szCs w:val="24"/>
        </w:rPr>
        <w:t>,</w:t>
      </w:r>
      <w:r w:rsidR="00D76127" w:rsidRPr="00BB6F3D">
        <w:rPr>
          <w:rFonts w:ascii="Garamond" w:hAnsi="Garamond"/>
          <w:sz w:val="24"/>
          <w:szCs w:val="24"/>
        </w:rPr>
        <w:t xml:space="preserve"> w której będą </w:t>
      </w:r>
      <w:r w:rsidR="00D76127" w:rsidRPr="00BB6F3D">
        <w:rPr>
          <w:rFonts w:ascii="Garamond" w:hAnsi="Garamond"/>
          <w:sz w:val="24"/>
          <w:szCs w:val="24"/>
        </w:rPr>
        <w:lastRenderedPageBreak/>
        <w:t>upowszechnione pacjentom informacje na</w:t>
      </w:r>
      <w:r w:rsidR="00FC7B20" w:rsidRPr="00BB6F3D">
        <w:rPr>
          <w:rFonts w:ascii="Garamond" w:hAnsi="Garamond" w:cstheme="minorHAnsi"/>
          <w:sz w:val="24"/>
          <w:szCs w:val="24"/>
        </w:rPr>
        <w:t> </w:t>
      </w:r>
      <w:r w:rsidR="00D76127" w:rsidRPr="00BB6F3D">
        <w:rPr>
          <w:rFonts w:ascii="Garamond" w:hAnsi="Garamond"/>
          <w:sz w:val="24"/>
          <w:szCs w:val="24"/>
        </w:rPr>
        <w:t>temat badań klinicznych</w:t>
      </w:r>
      <w:r w:rsidR="00A53464" w:rsidRPr="00BB6F3D">
        <w:rPr>
          <w:rFonts w:ascii="Garamond" w:hAnsi="Garamond"/>
          <w:sz w:val="24"/>
          <w:szCs w:val="24"/>
        </w:rPr>
        <w:t xml:space="preserve"> (o ile dotyczy)</w:t>
      </w:r>
      <w:r w:rsidR="00D76127" w:rsidRPr="00BB6F3D">
        <w:rPr>
          <w:rFonts w:ascii="Garamond" w:hAnsi="Garamond"/>
          <w:sz w:val="24"/>
          <w:szCs w:val="24"/>
        </w:rPr>
        <w:t>, które uzyskały pozytywną opinię Komisji Bioetycznej i zgodę</w:t>
      </w:r>
      <w:r w:rsidR="00D76127" w:rsidRPr="00BB6F3D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 w:rsidRPr="00BB6F3D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BB6F3D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BB6F3D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BB6F3D">
        <w:rPr>
          <w:rFonts w:ascii="Garamond" w:hAnsi="Garamond"/>
          <w:sz w:val="24"/>
          <w:szCs w:val="24"/>
        </w:rPr>
        <w:t xml:space="preserve"> </w:t>
      </w:r>
      <w:r w:rsidR="00221F9E" w:rsidRPr="00BB6F3D">
        <w:rPr>
          <w:rFonts w:ascii="Garamond" w:hAnsi="Garamond"/>
          <w:sz w:val="24"/>
          <w:szCs w:val="24"/>
        </w:rPr>
        <w:t xml:space="preserve">oceny </w:t>
      </w:r>
      <w:r w:rsidR="00D76127" w:rsidRPr="00BB6F3D">
        <w:rPr>
          <w:rFonts w:ascii="Garamond" w:hAnsi="Garamond"/>
          <w:sz w:val="24"/>
          <w:szCs w:val="24"/>
        </w:rPr>
        <w:t xml:space="preserve">oraz </w:t>
      </w:r>
      <w:r w:rsidR="005724F0" w:rsidRPr="00BB6F3D">
        <w:rPr>
          <w:rFonts w:ascii="Garamond" w:hAnsi="Garamond"/>
          <w:sz w:val="24"/>
          <w:szCs w:val="24"/>
        </w:rPr>
        <w:t xml:space="preserve">rozliczenia finansowego </w:t>
      </w:r>
      <w:r w:rsidR="0080557D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przez Konsorcjum</w:t>
      </w:r>
      <w:r w:rsidR="005E4BCA" w:rsidRPr="00BB6F3D">
        <w:rPr>
          <w:rFonts w:ascii="Garamond" w:hAnsi="Garamond"/>
          <w:sz w:val="24"/>
          <w:szCs w:val="24"/>
        </w:rPr>
        <w:t xml:space="preserve"> jeśli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5E4BCA" w:rsidRPr="00BB6F3D">
        <w:rPr>
          <w:rFonts w:ascii="Garamond" w:hAnsi="Garamond"/>
          <w:sz w:val="24"/>
          <w:szCs w:val="24"/>
        </w:rPr>
        <w:t xml:space="preserve">toku </w:t>
      </w:r>
      <w:r w:rsidR="0080557D" w:rsidRPr="00BB6F3D">
        <w:rPr>
          <w:rFonts w:ascii="Garamond" w:hAnsi="Garamond"/>
          <w:sz w:val="24"/>
          <w:szCs w:val="24"/>
        </w:rPr>
        <w:t xml:space="preserve">Przedsięwzięcia </w:t>
      </w:r>
      <w:r w:rsidR="005E4BCA" w:rsidRPr="00BB6F3D">
        <w:rPr>
          <w:rFonts w:ascii="Garamond" w:hAnsi="Garamond"/>
          <w:sz w:val="24"/>
          <w:szCs w:val="24"/>
        </w:rPr>
        <w:t>zaktualizuje się obowiązek udostępnienia dalszych danych osobowych niż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5E4BCA" w:rsidRPr="00BB6F3D">
        <w:rPr>
          <w:rFonts w:ascii="Garamond" w:hAnsi="Garamond"/>
          <w:sz w:val="24"/>
          <w:szCs w:val="24"/>
        </w:rPr>
        <w:t>wskazane powyżej</w:t>
      </w:r>
      <w:r w:rsidRPr="00BB6F3D">
        <w:rPr>
          <w:rFonts w:ascii="Garamond" w:hAnsi="Garamond"/>
          <w:sz w:val="24"/>
          <w:szCs w:val="24"/>
        </w:rPr>
        <w:t>.</w:t>
      </w:r>
    </w:p>
    <w:p w14:paraId="18D2FEEC" w14:textId="1B121E17" w:rsidR="007E1737" w:rsidRPr="00BB6F3D" w:rsidRDefault="00613C14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1C231A" w:rsidRPr="00BB6F3D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880D7E" w:rsidRPr="00BB6F3D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309127F2" w14:textId="40524A2D" w:rsidR="00613C14" w:rsidRPr="00BB6F3D" w:rsidRDefault="00613C14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Odstąpienie od </w:t>
      </w:r>
      <w:r w:rsidR="00084AA5" w:rsidRPr="00BB6F3D">
        <w:rPr>
          <w:rFonts w:ascii="Garamond" w:hAnsi="Garamond"/>
          <w:b/>
          <w:bCs/>
          <w:color w:val="auto"/>
          <w:sz w:val="24"/>
          <w:szCs w:val="24"/>
        </w:rPr>
        <w:t>Umowy</w:t>
      </w:r>
      <w:r w:rsidR="00F702D1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Konsorcjum</w:t>
      </w:r>
      <w:r w:rsidR="00084AA5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oraz wypowiedzenie </w:t>
      </w:r>
      <w:r w:rsidR="00084AA5" w:rsidRPr="00BB6F3D">
        <w:rPr>
          <w:rFonts w:ascii="Garamond" w:hAnsi="Garamond"/>
          <w:b/>
          <w:bCs/>
          <w:color w:val="auto"/>
          <w:sz w:val="24"/>
          <w:szCs w:val="24"/>
        </w:rPr>
        <w:t>U</w:t>
      </w:r>
      <w:r w:rsidRPr="00BB6F3D">
        <w:rPr>
          <w:rFonts w:ascii="Garamond" w:hAnsi="Garamond"/>
          <w:b/>
          <w:bCs/>
          <w:color w:val="auto"/>
          <w:sz w:val="24"/>
          <w:szCs w:val="24"/>
        </w:rPr>
        <w:t>mowy</w:t>
      </w:r>
      <w:r w:rsidR="00BD4392"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 Konsorcjum</w:t>
      </w:r>
    </w:p>
    <w:p w14:paraId="1596A019" w14:textId="2D2CD974" w:rsidR="00A00B1F" w:rsidRPr="00BB6F3D" w:rsidRDefault="00A00B1F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Żadna ze Stron nie ma prawa wypowiedzieć</w:t>
      </w:r>
      <w:r w:rsidR="00A75F66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niniejszej Umowy</w:t>
      </w:r>
      <w:r w:rsidR="00BD4392" w:rsidRPr="00BB6F3D">
        <w:rPr>
          <w:rFonts w:ascii="Garamond" w:hAnsi="Garamond"/>
          <w:sz w:val="24"/>
          <w:szCs w:val="24"/>
        </w:rPr>
        <w:t xml:space="preserve"> Konsorcjum</w:t>
      </w:r>
      <w:r w:rsidR="00A75F66" w:rsidRPr="00BB6F3D">
        <w:rPr>
          <w:rFonts w:ascii="Garamond" w:hAnsi="Garamond"/>
          <w:sz w:val="24"/>
          <w:szCs w:val="24"/>
        </w:rPr>
        <w:t xml:space="preserve">, od niej </w:t>
      </w:r>
      <w:r w:rsidR="000464D1" w:rsidRPr="00BB6F3D">
        <w:rPr>
          <w:rFonts w:ascii="Garamond" w:hAnsi="Garamond"/>
          <w:sz w:val="24"/>
          <w:szCs w:val="24"/>
        </w:rPr>
        <w:t>odstąpić</w:t>
      </w:r>
      <w:r w:rsidR="00AB7A20" w:rsidRPr="00BB6F3D">
        <w:rPr>
          <w:rFonts w:ascii="Garamond" w:hAnsi="Garamond"/>
          <w:sz w:val="24"/>
          <w:szCs w:val="24"/>
        </w:rPr>
        <w:t xml:space="preserve"> </w:t>
      </w:r>
      <w:r w:rsidR="00C20733" w:rsidRPr="00BB6F3D">
        <w:rPr>
          <w:rFonts w:ascii="Garamond" w:hAnsi="Garamond"/>
          <w:sz w:val="24"/>
          <w:szCs w:val="24"/>
        </w:rPr>
        <w:t>ani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C20733" w:rsidRPr="00BB6F3D">
        <w:rPr>
          <w:rFonts w:ascii="Garamond" w:hAnsi="Garamond"/>
          <w:sz w:val="24"/>
          <w:szCs w:val="24"/>
        </w:rPr>
        <w:t>doprowadzić do jej rozwiązania</w:t>
      </w:r>
      <w:r w:rsidRPr="00BB6F3D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ostatecznego zrealizowania i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rozliczenia </w:t>
      </w:r>
      <w:r w:rsidR="00EF7706" w:rsidRPr="00BB6F3D">
        <w:rPr>
          <w:rFonts w:ascii="Garamond" w:hAnsi="Garamond"/>
          <w:sz w:val="24"/>
          <w:szCs w:val="24"/>
        </w:rPr>
        <w:t>Przedsięwzięcia</w:t>
      </w:r>
      <w:r w:rsidRPr="00BB6F3D">
        <w:rPr>
          <w:rFonts w:ascii="Garamond" w:hAnsi="Garamond"/>
          <w:sz w:val="24"/>
          <w:szCs w:val="24"/>
        </w:rPr>
        <w:t>.</w:t>
      </w:r>
    </w:p>
    <w:p w14:paraId="3B4DE7CC" w14:textId="43B63E4C" w:rsidR="00A75F66" w:rsidRPr="00BB6F3D" w:rsidRDefault="00A75F66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W przypadku </w:t>
      </w:r>
      <w:r w:rsidR="000464D1" w:rsidRPr="00BB6F3D">
        <w:rPr>
          <w:rFonts w:ascii="Garamond" w:hAnsi="Garamond"/>
          <w:sz w:val="24"/>
          <w:szCs w:val="24"/>
        </w:rPr>
        <w:t>wypowiedzenia Umowy</w:t>
      </w:r>
      <w:r w:rsidR="00BD4392" w:rsidRPr="00BB6F3D">
        <w:rPr>
          <w:rFonts w:ascii="Garamond" w:hAnsi="Garamond"/>
          <w:sz w:val="24"/>
          <w:szCs w:val="24"/>
        </w:rPr>
        <w:t xml:space="preserve"> Konsorcjum</w:t>
      </w:r>
      <w:r w:rsidR="00C20733" w:rsidRPr="00BB6F3D">
        <w:rPr>
          <w:rFonts w:ascii="Garamond" w:hAnsi="Garamond"/>
          <w:sz w:val="24"/>
          <w:szCs w:val="24"/>
        </w:rPr>
        <w:t>,</w:t>
      </w:r>
      <w:r w:rsidR="000464D1" w:rsidRPr="00BB6F3D">
        <w:rPr>
          <w:rFonts w:ascii="Garamond" w:hAnsi="Garamond"/>
          <w:sz w:val="24"/>
          <w:szCs w:val="24"/>
        </w:rPr>
        <w:t xml:space="preserve"> odstąpienia</w:t>
      </w:r>
      <w:r w:rsidR="01C10BE8" w:rsidRPr="00BB6F3D">
        <w:rPr>
          <w:rFonts w:ascii="Garamond" w:hAnsi="Garamond"/>
          <w:sz w:val="24"/>
          <w:szCs w:val="24"/>
        </w:rPr>
        <w:t xml:space="preserve"> od niej</w:t>
      </w:r>
      <w:r w:rsidR="00C20733" w:rsidRPr="00BB6F3D">
        <w:rPr>
          <w:rFonts w:ascii="Garamond" w:hAnsi="Garamond"/>
          <w:sz w:val="24"/>
          <w:szCs w:val="24"/>
        </w:rPr>
        <w:t>, bądź doprowadzenia do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C20733" w:rsidRPr="00BB6F3D">
        <w:rPr>
          <w:rFonts w:ascii="Garamond" w:hAnsi="Garamond"/>
          <w:sz w:val="24"/>
          <w:szCs w:val="24"/>
        </w:rPr>
        <w:t>jej rozwiązania</w:t>
      </w:r>
      <w:r w:rsidR="000464D1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przez którąkolwiek </w:t>
      </w:r>
      <w:r w:rsidR="000464D1" w:rsidRPr="00BB6F3D">
        <w:rPr>
          <w:rFonts w:ascii="Garamond" w:hAnsi="Garamond"/>
          <w:sz w:val="24"/>
          <w:szCs w:val="24"/>
        </w:rPr>
        <w:t xml:space="preserve">ze </w:t>
      </w:r>
      <w:r w:rsidRPr="00BB6F3D">
        <w:rPr>
          <w:rFonts w:ascii="Garamond" w:hAnsi="Garamond"/>
          <w:sz w:val="24"/>
          <w:szCs w:val="24"/>
        </w:rPr>
        <w:t>Stro</w:t>
      </w:r>
      <w:r w:rsidR="000464D1" w:rsidRPr="00BB6F3D">
        <w:rPr>
          <w:rFonts w:ascii="Garamond" w:hAnsi="Garamond"/>
          <w:sz w:val="24"/>
          <w:szCs w:val="24"/>
        </w:rPr>
        <w:t>n</w:t>
      </w:r>
      <w:r w:rsidRPr="00BB6F3D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odpowiedzialna jest wobec pozostałych Stron Umowy</w:t>
      </w:r>
      <w:r w:rsidR="00271672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za wszelkie szkody poniesione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związku z</w:t>
      </w:r>
      <w:r w:rsidR="0027167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rozwiązaniem Umowy</w:t>
      </w:r>
      <w:r w:rsidR="00271672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oraz do ich naprawienia </w:t>
      </w:r>
      <w:r w:rsidR="00BF1A89" w:rsidRPr="00BB6F3D">
        <w:rPr>
          <w:rFonts w:ascii="Garamond" w:hAnsi="Garamond"/>
          <w:sz w:val="24"/>
          <w:szCs w:val="24"/>
        </w:rPr>
        <w:t>n</w:t>
      </w:r>
      <w:r w:rsidRPr="00BB6F3D">
        <w:rPr>
          <w:rFonts w:ascii="Garamond" w:hAnsi="Garamond"/>
          <w:sz w:val="24"/>
          <w:szCs w:val="24"/>
        </w:rPr>
        <w:t xml:space="preserve">a zasadach ogólnych. </w:t>
      </w:r>
    </w:p>
    <w:p w14:paraId="53101C6E" w14:textId="5D5180F3" w:rsidR="006F6C1B" w:rsidRPr="00BB6F3D" w:rsidRDefault="00A00B1F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Niniejsza Umowa</w:t>
      </w:r>
      <w:r w:rsidR="00271672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może zostać rozwiązana w przypadku podjęcia decyzji przez wszystkie Strony Umowy</w:t>
      </w:r>
      <w:r w:rsidR="00271672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o niecelowości i bezzasadności kontynuowania realizacji </w:t>
      </w:r>
      <w:r w:rsidR="00EF7706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ze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względów naukowych lub ekonomicznych</w:t>
      </w:r>
      <w:r w:rsidR="00FF403C" w:rsidRPr="00BB6F3D">
        <w:rPr>
          <w:rFonts w:ascii="Garamond" w:hAnsi="Garamond"/>
          <w:sz w:val="24"/>
          <w:szCs w:val="24"/>
        </w:rPr>
        <w:t>,</w:t>
      </w:r>
      <w:r w:rsidR="00560829" w:rsidRPr="00BB6F3D">
        <w:rPr>
          <w:rFonts w:ascii="Garamond" w:hAnsi="Garamond"/>
          <w:sz w:val="24"/>
          <w:szCs w:val="24"/>
        </w:rPr>
        <w:t xml:space="preserve"> po uzyskaniu akceptacji ABM </w:t>
      </w:r>
      <w:r w:rsidR="000E5671" w:rsidRPr="00BB6F3D">
        <w:rPr>
          <w:rFonts w:ascii="Garamond" w:hAnsi="Garamond"/>
          <w:sz w:val="24"/>
          <w:szCs w:val="24"/>
        </w:rPr>
        <w:t>wniosku złożonego</w:t>
      </w:r>
      <w:r w:rsidR="00BB5A8D" w:rsidRPr="00BB6F3D">
        <w:rPr>
          <w:rFonts w:ascii="Garamond" w:hAnsi="Garamond"/>
          <w:sz w:val="24"/>
          <w:szCs w:val="24"/>
        </w:rPr>
        <w:t xml:space="preserve"> przez Lidera Konsorcjum</w:t>
      </w:r>
      <w:r w:rsidR="00560829" w:rsidRPr="00BB6F3D">
        <w:rPr>
          <w:rFonts w:ascii="Garamond" w:hAnsi="Garamond"/>
          <w:sz w:val="24"/>
          <w:szCs w:val="24"/>
        </w:rPr>
        <w:t xml:space="preserve"> zgodnie z</w:t>
      </w:r>
      <w:r w:rsidR="00EF7706" w:rsidRPr="00BB6F3D">
        <w:rPr>
          <w:rFonts w:ascii="Garamond" w:hAnsi="Garamond"/>
          <w:sz w:val="24"/>
          <w:szCs w:val="24"/>
        </w:rPr>
        <w:t> </w:t>
      </w:r>
      <w:r w:rsidR="00560829" w:rsidRPr="00BB6F3D">
        <w:rPr>
          <w:rFonts w:ascii="Garamond" w:hAnsi="Garamond"/>
          <w:sz w:val="24"/>
          <w:szCs w:val="24"/>
        </w:rPr>
        <w:t xml:space="preserve">Umową o </w:t>
      </w:r>
      <w:r w:rsidR="00EF7706" w:rsidRPr="00BB6F3D">
        <w:rPr>
          <w:rFonts w:ascii="Garamond" w:hAnsi="Garamond"/>
          <w:sz w:val="24"/>
          <w:szCs w:val="24"/>
        </w:rPr>
        <w:t>objęcie wsparciem</w:t>
      </w:r>
      <w:r w:rsidRPr="00BB6F3D">
        <w:rPr>
          <w:rFonts w:ascii="Garamond" w:hAnsi="Garamond"/>
          <w:sz w:val="24"/>
          <w:szCs w:val="24"/>
        </w:rPr>
        <w:t xml:space="preserve">. </w:t>
      </w:r>
    </w:p>
    <w:p w14:paraId="0B6842F0" w14:textId="797EF2F4" w:rsidR="006F6C1B" w:rsidRPr="00BB6F3D" w:rsidRDefault="00A00B1F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Strona </w:t>
      </w:r>
      <w:r w:rsidR="00C20733" w:rsidRPr="00BB6F3D">
        <w:rPr>
          <w:rFonts w:ascii="Garamond" w:hAnsi="Garamond"/>
          <w:sz w:val="24"/>
          <w:szCs w:val="24"/>
        </w:rPr>
        <w:t>odstępująca od Umowy</w:t>
      </w:r>
      <w:r w:rsidR="00271672" w:rsidRPr="00BB6F3D">
        <w:rPr>
          <w:rFonts w:ascii="Garamond" w:hAnsi="Garamond"/>
          <w:sz w:val="24"/>
          <w:szCs w:val="24"/>
        </w:rPr>
        <w:t xml:space="preserve"> Konsorcjum</w:t>
      </w:r>
      <w:r w:rsidR="00C20733" w:rsidRPr="00BB6F3D">
        <w:rPr>
          <w:rFonts w:ascii="Garamond" w:hAnsi="Garamond"/>
          <w:sz w:val="24"/>
          <w:szCs w:val="24"/>
        </w:rPr>
        <w:t xml:space="preserve"> bądź ją wypowiadająca</w:t>
      </w:r>
      <w:r w:rsidRPr="00BB6F3D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7B7DAA7F" w:rsidR="006F6C1B" w:rsidRPr="00BB6F3D" w:rsidRDefault="00A00B1F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Strona </w:t>
      </w:r>
      <w:r w:rsidR="00C20733" w:rsidRPr="00BB6F3D">
        <w:rPr>
          <w:rFonts w:ascii="Garamond" w:hAnsi="Garamond"/>
          <w:sz w:val="24"/>
          <w:szCs w:val="24"/>
        </w:rPr>
        <w:t>odstępująca od Umowy</w:t>
      </w:r>
      <w:r w:rsidR="00A67F1A" w:rsidRPr="00BB6F3D">
        <w:rPr>
          <w:rFonts w:ascii="Garamond" w:hAnsi="Garamond"/>
          <w:sz w:val="24"/>
          <w:szCs w:val="24"/>
        </w:rPr>
        <w:t xml:space="preserve"> Konsorcjum</w:t>
      </w:r>
      <w:r w:rsidR="00C20733" w:rsidRPr="00BB6F3D">
        <w:rPr>
          <w:rFonts w:ascii="Garamond" w:hAnsi="Garamond"/>
          <w:sz w:val="24"/>
          <w:szCs w:val="24"/>
        </w:rPr>
        <w:t xml:space="preserve"> bądź ją wypowiadająca </w:t>
      </w:r>
      <w:r w:rsidRPr="00BB6F3D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BB6F3D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BB6F3D">
        <w:rPr>
          <w:rFonts w:ascii="Garamond" w:hAnsi="Garamond"/>
          <w:sz w:val="24"/>
          <w:szCs w:val="24"/>
        </w:rPr>
        <w:t>Stronie zadań w</w:t>
      </w:r>
      <w:r w:rsidR="00914535" w:rsidRPr="00BB6F3D">
        <w:rPr>
          <w:rFonts w:ascii="Garamond" w:hAnsi="Garamond"/>
          <w:sz w:val="24"/>
          <w:szCs w:val="24"/>
        </w:rPr>
        <w:t> </w:t>
      </w:r>
      <w:r w:rsidR="00EF7706" w:rsidRPr="00BB6F3D">
        <w:rPr>
          <w:rFonts w:ascii="Garamond" w:hAnsi="Garamond"/>
          <w:sz w:val="24"/>
          <w:szCs w:val="24"/>
        </w:rPr>
        <w:t>Przedsięwzięci</w:t>
      </w:r>
      <w:r w:rsidR="00C90B33" w:rsidRPr="00BB6F3D">
        <w:rPr>
          <w:rFonts w:ascii="Garamond" w:hAnsi="Garamond"/>
          <w:sz w:val="24"/>
          <w:szCs w:val="24"/>
        </w:rPr>
        <w:t>u</w:t>
      </w:r>
      <w:r w:rsidRPr="00BB6F3D">
        <w:rPr>
          <w:rFonts w:ascii="Garamond" w:hAnsi="Garamond"/>
          <w:sz w:val="24"/>
          <w:szCs w:val="24"/>
        </w:rPr>
        <w:t>.</w:t>
      </w:r>
    </w:p>
    <w:p w14:paraId="77F913D9" w14:textId="58379430" w:rsidR="006F6C1B" w:rsidRPr="00BB6F3D" w:rsidRDefault="00AE76C7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przypadku naruszenia lub niewywiązywania się przez Konsorcjant</w:t>
      </w:r>
      <w:r w:rsidR="00CF7425" w:rsidRPr="00BB6F3D">
        <w:rPr>
          <w:rFonts w:ascii="Garamond" w:hAnsi="Garamond"/>
          <w:sz w:val="24"/>
          <w:szCs w:val="24"/>
        </w:rPr>
        <w:t>ów</w:t>
      </w:r>
      <w:r w:rsidRPr="00BB6F3D">
        <w:rPr>
          <w:rFonts w:ascii="Garamond" w:hAnsi="Garamond"/>
          <w:sz w:val="24"/>
          <w:szCs w:val="24"/>
        </w:rPr>
        <w:t xml:space="preserve"> z Umowy</w:t>
      </w:r>
      <w:r w:rsidR="00D070B9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i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niezaprzestania takich naruszeń i nieusunięcia ich skutków w terminie wyznaczonym przez Lidera Konsorcjum, Umowa może zostać rozwiązana wobec dan</w:t>
      </w:r>
      <w:r w:rsidR="00154F8F" w:rsidRPr="00BB6F3D">
        <w:rPr>
          <w:rFonts w:ascii="Garamond" w:hAnsi="Garamond"/>
          <w:sz w:val="24"/>
          <w:szCs w:val="24"/>
        </w:rPr>
        <w:t>ych</w:t>
      </w:r>
      <w:r w:rsidRPr="00BB6F3D">
        <w:rPr>
          <w:rFonts w:ascii="Garamond" w:hAnsi="Garamond"/>
          <w:sz w:val="24"/>
          <w:szCs w:val="24"/>
        </w:rPr>
        <w:t xml:space="preserve"> </w:t>
      </w:r>
      <w:r w:rsidR="00B46B41" w:rsidRPr="00BB6F3D">
        <w:rPr>
          <w:rFonts w:ascii="Garamond" w:hAnsi="Garamond"/>
          <w:sz w:val="24"/>
          <w:szCs w:val="24"/>
        </w:rPr>
        <w:t>Konsorcjant</w:t>
      </w:r>
      <w:r w:rsidR="00154F8F" w:rsidRPr="00BB6F3D">
        <w:rPr>
          <w:rFonts w:ascii="Garamond" w:hAnsi="Garamond"/>
          <w:sz w:val="24"/>
          <w:szCs w:val="24"/>
        </w:rPr>
        <w:t>ów</w:t>
      </w:r>
      <w:r w:rsidR="00B46B41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lastRenderedPageBreak/>
        <w:t>za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uprzednim trzymiesięcznym wypowiedzeniem</w:t>
      </w:r>
      <w:r w:rsidR="00AA00FD" w:rsidRPr="00BB6F3D">
        <w:rPr>
          <w:rFonts w:ascii="Garamond" w:hAnsi="Garamond"/>
          <w:sz w:val="24"/>
          <w:szCs w:val="24"/>
        </w:rPr>
        <w:t xml:space="preserve"> albo ze skutkiem natychmiastowym, w</w:t>
      </w:r>
      <w:r w:rsidR="00A2178C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przypadku gdy</w:t>
      </w:r>
      <w:r w:rsidR="00914535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działanie lub zaniechanie taki</w:t>
      </w:r>
      <w:r w:rsidR="00154F8F" w:rsidRPr="00BB6F3D">
        <w:rPr>
          <w:rFonts w:ascii="Garamond" w:hAnsi="Garamond"/>
          <w:sz w:val="24"/>
          <w:szCs w:val="24"/>
        </w:rPr>
        <w:t>ch</w:t>
      </w:r>
      <w:r w:rsidRPr="00BB6F3D">
        <w:rPr>
          <w:rFonts w:ascii="Garamond" w:hAnsi="Garamond"/>
          <w:sz w:val="24"/>
          <w:szCs w:val="24"/>
        </w:rPr>
        <w:t xml:space="preserve"> Konsorcjant</w:t>
      </w:r>
      <w:r w:rsidR="00154F8F" w:rsidRPr="00BB6F3D">
        <w:rPr>
          <w:rFonts w:ascii="Garamond" w:hAnsi="Garamond"/>
          <w:sz w:val="24"/>
          <w:szCs w:val="24"/>
        </w:rPr>
        <w:t>ów</w:t>
      </w:r>
      <w:r w:rsidRPr="00BB6F3D">
        <w:rPr>
          <w:rFonts w:ascii="Garamond" w:hAnsi="Garamond"/>
          <w:sz w:val="24"/>
          <w:szCs w:val="24"/>
        </w:rPr>
        <w:t xml:space="preserve"> grozi niezrealizowaniem </w:t>
      </w:r>
      <w:r w:rsidR="002135AC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>względnie może wywołać szkody.</w:t>
      </w:r>
    </w:p>
    <w:p w14:paraId="679A25A8" w14:textId="40A4164D" w:rsidR="00AA00FD" w:rsidRPr="00BB6F3D" w:rsidRDefault="00AE76C7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rozwiązania </w:t>
      </w:r>
      <w:r w:rsidR="00924371" w:rsidRPr="00BB6F3D">
        <w:rPr>
          <w:rFonts w:ascii="Garamond" w:hAnsi="Garamond"/>
          <w:sz w:val="24"/>
          <w:szCs w:val="24"/>
        </w:rPr>
        <w:t>U</w:t>
      </w:r>
      <w:r w:rsidRPr="00BB6F3D">
        <w:rPr>
          <w:rFonts w:ascii="Garamond" w:hAnsi="Garamond"/>
          <w:sz w:val="24"/>
          <w:szCs w:val="24"/>
        </w:rPr>
        <w:t>mowy</w:t>
      </w:r>
      <w:r w:rsidR="00A2178C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przewidzianego w ust. </w:t>
      </w:r>
      <w:r w:rsidR="007C36C9" w:rsidRPr="00BB6F3D">
        <w:rPr>
          <w:rFonts w:ascii="Garamond" w:hAnsi="Garamond"/>
          <w:sz w:val="24"/>
          <w:szCs w:val="24"/>
        </w:rPr>
        <w:t>6</w:t>
      </w:r>
      <w:r w:rsidRPr="00BB6F3D">
        <w:rPr>
          <w:rFonts w:ascii="Garamond" w:hAnsi="Garamond"/>
          <w:sz w:val="24"/>
          <w:szCs w:val="24"/>
        </w:rPr>
        <w:t>, rezygnacji Konsorcj</w:t>
      </w:r>
      <w:r w:rsidR="00D3086B" w:rsidRPr="00BB6F3D">
        <w:rPr>
          <w:rFonts w:ascii="Garamond" w:hAnsi="Garamond"/>
          <w:sz w:val="24"/>
          <w:szCs w:val="24"/>
        </w:rPr>
        <w:t>anta</w:t>
      </w:r>
      <w:r w:rsidRPr="00BB6F3D">
        <w:rPr>
          <w:rFonts w:ascii="Garamond" w:hAnsi="Garamond"/>
          <w:sz w:val="24"/>
          <w:szCs w:val="24"/>
        </w:rPr>
        <w:t xml:space="preserve"> z udziału w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Konsorcjum,</w:t>
      </w:r>
      <w:r w:rsidR="00AA00FD" w:rsidRPr="00BB6F3D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BB6F3D">
        <w:rPr>
          <w:rFonts w:ascii="Garamond" w:hAnsi="Garamond"/>
          <w:sz w:val="24"/>
          <w:szCs w:val="24"/>
        </w:rPr>
        <w:t>Konsorcjantów</w:t>
      </w:r>
      <w:r w:rsidR="00AA00FD" w:rsidRPr="00BB6F3D">
        <w:rPr>
          <w:rFonts w:ascii="Garamond" w:hAnsi="Garamond"/>
          <w:sz w:val="24"/>
          <w:szCs w:val="24"/>
        </w:rPr>
        <w:t>:</w:t>
      </w:r>
    </w:p>
    <w:p w14:paraId="7F97CEAF" w14:textId="5C224F8B" w:rsidR="00E80144" w:rsidRPr="00BB6F3D" w:rsidRDefault="00AA00FD" w:rsidP="00BB6F3D">
      <w:pPr>
        <w:pStyle w:val="Akapitzlist"/>
        <w:numPr>
          <w:ilvl w:val="0"/>
          <w:numId w:val="31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BB6F3D">
        <w:rPr>
          <w:rFonts w:ascii="Garamond" w:hAnsi="Garamond"/>
          <w:sz w:val="24"/>
          <w:szCs w:val="24"/>
        </w:rPr>
        <w:t>Konsorcjanci</w:t>
      </w:r>
      <w:r w:rsidRPr="00BB6F3D">
        <w:rPr>
          <w:rFonts w:ascii="Garamond" w:hAnsi="Garamond"/>
          <w:sz w:val="24"/>
          <w:szCs w:val="24"/>
        </w:rPr>
        <w:t xml:space="preserve"> jednomyślnie uzgodnią, iż </w:t>
      </w:r>
      <w:r w:rsidR="002135AC" w:rsidRPr="00BB6F3D">
        <w:rPr>
          <w:rFonts w:ascii="Garamond" w:hAnsi="Garamond"/>
          <w:sz w:val="24"/>
          <w:szCs w:val="24"/>
        </w:rPr>
        <w:t xml:space="preserve">Przedsięwzięcie </w:t>
      </w:r>
      <w:r w:rsidRPr="00BB6F3D">
        <w:rPr>
          <w:rFonts w:ascii="Garamond" w:hAnsi="Garamond"/>
          <w:sz w:val="24"/>
          <w:szCs w:val="24"/>
        </w:rPr>
        <w:t xml:space="preserve">może być </w:t>
      </w:r>
      <w:r w:rsidR="00A67302" w:rsidRPr="00BB6F3D">
        <w:rPr>
          <w:rFonts w:ascii="Garamond" w:hAnsi="Garamond"/>
          <w:sz w:val="24"/>
          <w:szCs w:val="24"/>
        </w:rPr>
        <w:t xml:space="preserve">kontynuowane </w:t>
      </w:r>
      <w:r w:rsidRPr="00BB6F3D">
        <w:rPr>
          <w:rFonts w:ascii="Garamond" w:hAnsi="Garamond"/>
          <w:sz w:val="24"/>
          <w:szCs w:val="24"/>
        </w:rPr>
        <w:t>oraz</w:t>
      </w:r>
      <w:r w:rsidR="005D5A4F" w:rsidRPr="00BB6F3D">
        <w:rPr>
          <w:rFonts w:ascii="Garamond" w:hAnsi="Garamond"/>
          <w:sz w:val="24"/>
          <w:szCs w:val="24"/>
        </w:rPr>
        <w:t> </w:t>
      </w:r>
      <w:r w:rsidR="00A67302" w:rsidRPr="00BB6F3D">
        <w:rPr>
          <w:rFonts w:ascii="Garamond" w:hAnsi="Garamond"/>
          <w:sz w:val="24"/>
          <w:szCs w:val="24"/>
        </w:rPr>
        <w:t xml:space="preserve">sfinalizowane </w:t>
      </w:r>
      <w:r w:rsidRPr="00BB6F3D">
        <w:rPr>
          <w:rFonts w:ascii="Garamond" w:hAnsi="Garamond"/>
          <w:sz w:val="24"/>
          <w:szCs w:val="24"/>
        </w:rPr>
        <w:t>zgodnie z</w:t>
      </w:r>
      <w:r w:rsidR="009F7489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Umową o </w:t>
      </w:r>
      <w:r w:rsidR="0080557D" w:rsidRPr="00BB6F3D">
        <w:rPr>
          <w:rFonts w:ascii="Garamond" w:hAnsi="Garamond"/>
          <w:sz w:val="24"/>
          <w:szCs w:val="24"/>
        </w:rPr>
        <w:t xml:space="preserve">objęcie wsparciem </w:t>
      </w:r>
      <w:r w:rsidRPr="00BB6F3D">
        <w:rPr>
          <w:rFonts w:ascii="Garamond" w:hAnsi="Garamond"/>
          <w:sz w:val="24"/>
          <w:szCs w:val="24"/>
        </w:rPr>
        <w:t>bez udziału tego Konsorcjanta i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BB6F3D">
        <w:rPr>
          <w:rFonts w:ascii="Garamond" w:hAnsi="Garamond"/>
          <w:sz w:val="24"/>
          <w:szCs w:val="24"/>
        </w:rPr>
        <w:t>−</w:t>
      </w:r>
      <w:r w:rsidRPr="00BB6F3D">
        <w:rPr>
          <w:rFonts w:ascii="Garamond" w:hAnsi="Garamond"/>
          <w:sz w:val="24"/>
          <w:szCs w:val="24"/>
        </w:rPr>
        <w:t xml:space="preserve"> Lider </w:t>
      </w:r>
      <w:r w:rsidR="009F7489" w:rsidRPr="00BB6F3D">
        <w:rPr>
          <w:rFonts w:ascii="Garamond" w:hAnsi="Garamond"/>
          <w:sz w:val="24"/>
          <w:szCs w:val="24"/>
        </w:rPr>
        <w:t xml:space="preserve">Konsorcjum </w:t>
      </w:r>
      <w:r w:rsidRPr="00BB6F3D">
        <w:rPr>
          <w:rFonts w:ascii="Garamond" w:hAnsi="Garamond"/>
          <w:sz w:val="24"/>
          <w:szCs w:val="24"/>
        </w:rPr>
        <w:t>jest upoważniony do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wystąpienia do ABM o zgodę na wprowadzenie zmian w</w:t>
      </w:r>
      <w:r w:rsidR="002135AC" w:rsidRPr="00BB6F3D">
        <w:rPr>
          <w:rFonts w:ascii="Garamond" w:hAnsi="Garamond"/>
          <w:sz w:val="24"/>
          <w:szCs w:val="24"/>
        </w:rPr>
        <w:t> Przedsięwzięci</w:t>
      </w:r>
      <w:r w:rsidR="00841236" w:rsidRPr="00BB6F3D">
        <w:rPr>
          <w:rFonts w:ascii="Garamond" w:hAnsi="Garamond"/>
          <w:sz w:val="24"/>
          <w:szCs w:val="24"/>
        </w:rPr>
        <w:t>u</w:t>
      </w:r>
      <w:r w:rsidR="002135AC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>i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kontynuację realizacji </w:t>
      </w:r>
      <w:r w:rsidR="0080557D" w:rsidRPr="00BB6F3D">
        <w:rPr>
          <w:rFonts w:ascii="Garamond" w:hAnsi="Garamond"/>
          <w:sz w:val="24"/>
          <w:szCs w:val="24"/>
        </w:rPr>
        <w:t xml:space="preserve">Przedsięwzięcia </w:t>
      </w:r>
      <w:r w:rsidRPr="00BB6F3D">
        <w:rPr>
          <w:rFonts w:ascii="Garamond" w:hAnsi="Garamond"/>
          <w:sz w:val="24"/>
          <w:szCs w:val="24"/>
        </w:rPr>
        <w:t xml:space="preserve">bez udziału tego </w:t>
      </w:r>
      <w:r w:rsidR="009F7489" w:rsidRPr="00BB6F3D">
        <w:rPr>
          <w:rFonts w:ascii="Garamond" w:hAnsi="Garamond"/>
          <w:sz w:val="24"/>
          <w:szCs w:val="24"/>
        </w:rPr>
        <w:t>Konsorcjanta</w:t>
      </w:r>
      <w:r w:rsidR="00924371" w:rsidRPr="00BB6F3D">
        <w:rPr>
          <w:rFonts w:ascii="Garamond" w:hAnsi="Garamond"/>
          <w:sz w:val="24"/>
          <w:szCs w:val="24"/>
        </w:rPr>
        <w:t>;</w:t>
      </w:r>
    </w:p>
    <w:p w14:paraId="33287073" w14:textId="170A5CC4" w:rsidR="00E80144" w:rsidRPr="00BB6F3D" w:rsidRDefault="00AA00FD" w:rsidP="00BB6F3D">
      <w:pPr>
        <w:pStyle w:val="Akapitzlist"/>
        <w:numPr>
          <w:ilvl w:val="0"/>
          <w:numId w:val="31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sytuacji</w:t>
      </w:r>
      <w:r w:rsidR="00D1630B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gdy Konsorcjant wycofa się z udziału w Konsorcjum, a pozostali </w:t>
      </w:r>
      <w:r w:rsidR="009F7489" w:rsidRPr="00BB6F3D">
        <w:rPr>
          <w:rFonts w:ascii="Garamond" w:hAnsi="Garamond"/>
          <w:sz w:val="24"/>
          <w:szCs w:val="24"/>
        </w:rPr>
        <w:t>Konsorcjanci</w:t>
      </w:r>
      <w:r w:rsidRPr="00BB6F3D">
        <w:rPr>
          <w:rFonts w:ascii="Garamond" w:hAnsi="Garamond"/>
          <w:sz w:val="24"/>
          <w:szCs w:val="24"/>
        </w:rPr>
        <w:t xml:space="preserve"> jednomyślnie uzgodnią, iż </w:t>
      </w:r>
      <w:r w:rsidR="002135AC" w:rsidRPr="00BB6F3D">
        <w:rPr>
          <w:rFonts w:ascii="Garamond" w:hAnsi="Garamond"/>
          <w:sz w:val="24"/>
          <w:szCs w:val="24"/>
        </w:rPr>
        <w:t xml:space="preserve">Przedsięwzięcie </w:t>
      </w:r>
      <w:r w:rsidRPr="00BB6F3D">
        <w:rPr>
          <w:rFonts w:ascii="Garamond" w:hAnsi="Garamond"/>
          <w:sz w:val="24"/>
          <w:szCs w:val="24"/>
        </w:rPr>
        <w:t>może być kontynuowan</w:t>
      </w:r>
      <w:r w:rsidR="002135AC" w:rsidRPr="00BB6F3D">
        <w:rPr>
          <w:rFonts w:ascii="Garamond" w:hAnsi="Garamond"/>
          <w:sz w:val="24"/>
          <w:szCs w:val="24"/>
        </w:rPr>
        <w:t>e</w:t>
      </w:r>
      <w:r w:rsidRPr="00BB6F3D">
        <w:rPr>
          <w:rFonts w:ascii="Garamond" w:hAnsi="Garamond"/>
          <w:sz w:val="24"/>
          <w:szCs w:val="24"/>
        </w:rPr>
        <w:t xml:space="preserve"> oraz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sfinalizowan</w:t>
      </w:r>
      <w:r w:rsidR="002135AC" w:rsidRPr="00BB6F3D">
        <w:rPr>
          <w:rFonts w:ascii="Garamond" w:hAnsi="Garamond"/>
          <w:sz w:val="24"/>
          <w:szCs w:val="24"/>
        </w:rPr>
        <w:t>e</w:t>
      </w:r>
      <w:r w:rsidRPr="00BB6F3D">
        <w:rPr>
          <w:rFonts w:ascii="Garamond" w:hAnsi="Garamond"/>
          <w:sz w:val="24"/>
          <w:szCs w:val="24"/>
        </w:rPr>
        <w:t xml:space="preserve"> zgodnie z</w:t>
      </w:r>
      <w:r w:rsidR="009F7489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Umową o </w:t>
      </w:r>
      <w:r w:rsidR="002135AC" w:rsidRPr="00BB6F3D">
        <w:rPr>
          <w:rFonts w:ascii="Garamond" w:hAnsi="Garamond"/>
          <w:sz w:val="24"/>
          <w:szCs w:val="24"/>
        </w:rPr>
        <w:t xml:space="preserve">objęcie wsparciem </w:t>
      </w:r>
      <w:r w:rsidRPr="00BB6F3D">
        <w:rPr>
          <w:rFonts w:ascii="Garamond" w:hAnsi="Garamond"/>
          <w:sz w:val="24"/>
          <w:szCs w:val="24"/>
        </w:rPr>
        <w:t xml:space="preserve">tylko pod warunkiem znalezienia innego Konsorcjanta, który będzie mógł przejąć obowiązki dotychczasowego Konsorcjanta </w:t>
      </w:r>
      <w:r w:rsidR="002135AC" w:rsidRPr="00BB6F3D">
        <w:rPr>
          <w:rFonts w:ascii="Garamond" w:hAnsi="Garamond"/>
          <w:sz w:val="24"/>
          <w:szCs w:val="24"/>
        </w:rPr>
        <w:t xml:space="preserve">− </w:t>
      </w:r>
      <w:r w:rsidRPr="00BB6F3D">
        <w:rPr>
          <w:rFonts w:ascii="Garamond" w:hAnsi="Garamond"/>
          <w:sz w:val="24"/>
          <w:szCs w:val="24"/>
        </w:rPr>
        <w:t xml:space="preserve">Lider </w:t>
      </w:r>
      <w:r w:rsidR="009F7489" w:rsidRPr="00BB6F3D">
        <w:rPr>
          <w:rFonts w:ascii="Garamond" w:hAnsi="Garamond"/>
          <w:sz w:val="24"/>
          <w:szCs w:val="24"/>
        </w:rPr>
        <w:t xml:space="preserve">Konsorcjum </w:t>
      </w:r>
      <w:r w:rsidRPr="00BB6F3D">
        <w:rPr>
          <w:rFonts w:ascii="Garamond" w:hAnsi="Garamond"/>
          <w:sz w:val="24"/>
          <w:szCs w:val="24"/>
        </w:rPr>
        <w:t>jest upoważniony do wystąpienia do ABM o zgodę na wprowadzenie zmian w</w:t>
      </w:r>
      <w:r w:rsidR="00DE3568" w:rsidRPr="00BB6F3D">
        <w:rPr>
          <w:rFonts w:ascii="Garamond" w:hAnsi="Garamond"/>
          <w:sz w:val="24"/>
          <w:szCs w:val="24"/>
        </w:rPr>
        <w:t> </w:t>
      </w:r>
      <w:r w:rsidR="002135AC" w:rsidRPr="00BB6F3D">
        <w:rPr>
          <w:rFonts w:ascii="Garamond" w:hAnsi="Garamond"/>
          <w:sz w:val="24"/>
          <w:szCs w:val="24"/>
        </w:rPr>
        <w:t xml:space="preserve">realizacji Przedsięwzięcia </w:t>
      </w:r>
      <w:r w:rsidRPr="00BB6F3D">
        <w:rPr>
          <w:rFonts w:ascii="Garamond" w:hAnsi="Garamond"/>
          <w:sz w:val="24"/>
          <w:szCs w:val="24"/>
        </w:rPr>
        <w:t>i</w:t>
      </w:r>
      <w:r w:rsidR="009F7489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przedstawienia uzgodnionego wspólnie z innymi </w:t>
      </w:r>
      <w:r w:rsidR="009F7489" w:rsidRPr="00BB6F3D">
        <w:rPr>
          <w:rFonts w:ascii="Garamond" w:hAnsi="Garamond"/>
          <w:sz w:val="24"/>
          <w:szCs w:val="24"/>
        </w:rPr>
        <w:t>Konsorcjantami</w:t>
      </w:r>
      <w:r w:rsidRPr="00BB6F3D">
        <w:rPr>
          <w:rFonts w:ascii="Garamond" w:hAnsi="Garamond"/>
          <w:sz w:val="24"/>
          <w:szCs w:val="24"/>
        </w:rPr>
        <w:t xml:space="preserve"> nowego kandydata na</w:t>
      </w:r>
      <w:r w:rsidR="002135AC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Konsorc</w:t>
      </w:r>
      <w:r w:rsidR="009F7489" w:rsidRPr="00BB6F3D">
        <w:rPr>
          <w:rFonts w:ascii="Garamond" w:hAnsi="Garamond"/>
          <w:sz w:val="24"/>
          <w:szCs w:val="24"/>
        </w:rPr>
        <w:t>janta</w:t>
      </w:r>
      <w:r w:rsidR="00924371" w:rsidRPr="00BB6F3D">
        <w:rPr>
          <w:rFonts w:ascii="Garamond" w:hAnsi="Garamond"/>
          <w:sz w:val="24"/>
          <w:szCs w:val="24"/>
        </w:rPr>
        <w:t>;</w:t>
      </w:r>
    </w:p>
    <w:p w14:paraId="4BF0031F" w14:textId="4180B00B" w:rsidR="00AE76C7" w:rsidRPr="00BB6F3D" w:rsidRDefault="00AA00FD" w:rsidP="00BB6F3D">
      <w:pPr>
        <w:pStyle w:val="Akapitzlist"/>
        <w:numPr>
          <w:ilvl w:val="0"/>
          <w:numId w:val="31"/>
        </w:numPr>
        <w:spacing w:before="120" w:after="120" w:line="360" w:lineRule="auto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sytuacji</w:t>
      </w:r>
      <w:r w:rsidR="00770CC5" w:rsidRPr="00BB6F3D">
        <w:rPr>
          <w:rFonts w:ascii="Garamond" w:hAnsi="Garamond"/>
          <w:sz w:val="24"/>
          <w:szCs w:val="24"/>
        </w:rPr>
        <w:t>,</w:t>
      </w:r>
      <w:r w:rsidRPr="00BB6F3D">
        <w:rPr>
          <w:rFonts w:ascii="Garamond" w:hAnsi="Garamond"/>
          <w:sz w:val="24"/>
          <w:szCs w:val="24"/>
        </w:rPr>
        <w:t xml:space="preserve"> gdy </w:t>
      </w:r>
      <w:r w:rsidR="009F7489" w:rsidRPr="00BB6F3D">
        <w:rPr>
          <w:rFonts w:ascii="Garamond" w:hAnsi="Garamond"/>
          <w:sz w:val="24"/>
          <w:szCs w:val="24"/>
        </w:rPr>
        <w:t xml:space="preserve">Konsorcjant </w:t>
      </w:r>
      <w:r w:rsidRPr="00BB6F3D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BB6F3D">
        <w:rPr>
          <w:rFonts w:ascii="Garamond" w:hAnsi="Garamond"/>
          <w:sz w:val="24"/>
          <w:szCs w:val="24"/>
        </w:rPr>
        <w:t>−</w:t>
      </w:r>
      <w:r w:rsidRPr="00BB6F3D">
        <w:rPr>
          <w:rFonts w:ascii="Garamond" w:hAnsi="Garamond"/>
          <w:sz w:val="24"/>
          <w:szCs w:val="24"/>
        </w:rPr>
        <w:t xml:space="preserve"> Lider </w:t>
      </w:r>
      <w:r w:rsidR="007C36C9" w:rsidRPr="00BB6F3D">
        <w:rPr>
          <w:rFonts w:ascii="Garamond" w:hAnsi="Garamond"/>
          <w:sz w:val="24"/>
          <w:szCs w:val="24"/>
        </w:rPr>
        <w:t xml:space="preserve">Konsorcjum </w:t>
      </w:r>
      <w:r w:rsidRPr="00BB6F3D">
        <w:rPr>
          <w:rFonts w:ascii="Garamond" w:hAnsi="Garamond"/>
          <w:sz w:val="24"/>
          <w:szCs w:val="24"/>
        </w:rPr>
        <w:t>jest upoważniony do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wystąpienia do ABM</w:t>
      </w:r>
      <w:r w:rsidR="007C36C9" w:rsidRPr="00BB6F3D">
        <w:rPr>
          <w:rFonts w:ascii="Garamond" w:hAnsi="Garamond"/>
          <w:sz w:val="24"/>
          <w:szCs w:val="24"/>
        </w:rPr>
        <w:t xml:space="preserve"> z wnioskiem o zakończenie realizacji </w:t>
      </w:r>
      <w:r w:rsidR="0080557D" w:rsidRPr="00BB6F3D">
        <w:rPr>
          <w:rFonts w:ascii="Garamond" w:hAnsi="Garamond"/>
          <w:sz w:val="24"/>
          <w:szCs w:val="24"/>
        </w:rPr>
        <w:t>Przedsięwzięcia</w:t>
      </w:r>
      <w:r w:rsidR="007C36C9" w:rsidRPr="00BB6F3D">
        <w:rPr>
          <w:rFonts w:ascii="Garamond" w:hAnsi="Garamond"/>
          <w:sz w:val="24"/>
          <w:szCs w:val="24"/>
        </w:rPr>
        <w:t xml:space="preserve">. </w:t>
      </w:r>
    </w:p>
    <w:p w14:paraId="3CA8F34A" w14:textId="26003B25" w:rsidR="00277B9C" w:rsidRPr="00BB6F3D" w:rsidRDefault="007C36C9" w:rsidP="00BB6F3D">
      <w:pPr>
        <w:pStyle w:val="Akapitzlist"/>
        <w:numPr>
          <w:ilvl w:val="0"/>
          <w:numId w:val="5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Przystąpienie do Konsorcjum nowego podmiotu wymaga zgody ABM, sporządzenia aneksu do</w:t>
      </w:r>
      <w:r w:rsidR="007C1C12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Umowy</w:t>
      </w:r>
      <w:r w:rsidR="00341334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pod rygorem nieważności, w którym </w:t>
      </w:r>
      <w:r w:rsidR="00400C72" w:rsidRPr="00BB6F3D">
        <w:rPr>
          <w:rFonts w:ascii="Garamond" w:hAnsi="Garamond"/>
          <w:sz w:val="24"/>
          <w:szCs w:val="24"/>
        </w:rPr>
        <w:t xml:space="preserve">przystępujący </w:t>
      </w:r>
      <w:r w:rsidRPr="00BB6F3D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BB6F3D">
        <w:rPr>
          <w:rFonts w:ascii="Garamond" w:hAnsi="Garamond"/>
          <w:sz w:val="24"/>
          <w:szCs w:val="24"/>
        </w:rPr>
        <w:t> </w:t>
      </w:r>
      <w:r w:rsidR="002135AC" w:rsidRPr="00BB6F3D">
        <w:rPr>
          <w:rFonts w:ascii="Garamond" w:hAnsi="Garamond"/>
          <w:sz w:val="24"/>
          <w:szCs w:val="24"/>
        </w:rPr>
        <w:t xml:space="preserve">Przedsięwzięciu </w:t>
      </w:r>
      <w:r w:rsidRPr="00BB6F3D">
        <w:rPr>
          <w:rFonts w:ascii="Garamond" w:hAnsi="Garamond"/>
          <w:sz w:val="24"/>
          <w:szCs w:val="24"/>
        </w:rPr>
        <w:t>podmiotu przystępującego do Konsorcjum</w:t>
      </w:r>
      <w:r w:rsidR="00B4725E" w:rsidRPr="00BB6F3D">
        <w:rPr>
          <w:rFonts w:ascii="Garamond" w:hAnsi="Garamond"/>
          <w:sz w:val="24"/>
          <w:szCs w:val="24"/>
        </w:rPr>
        <w:t>.</w:t>
      </w:r>
    </w:p>
    <w:p w14:paraId="21154AE5" w14:textId="4867C020" w:rsidR="007E1737" w:rsidRPr="00BB6F3D" w:rsidRDefault="001647EE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lastRenderedPageBreak/>
        <w:t xml:space="preserve">§ </w:t>
      </w:r>
      <w:r w:rsidR="001C231A" w:rsidRPr="00BB6F3D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880D7E" w:rsidRPr="00BB6F3D">
        <w:rPr>
          <w:rFonts w:ascii="Garamond" w:hAnsi="Garamond"/>
          <w:b/>
          <w:bCs/>
          <w:color w:val="auto"/>
          <w:sz w:val="24"/>
          <w:szCs w:val="24"/>
        </w:rPr>
        <w:t>2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41C45AE4" w14:textId="01A49960" w:rsidR="001647EE" w:rsidRPr="00BB6F3D" w:rsidRDefault="007E1737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Forma komunikacji. </w:t>
      </w:r>
      <w:r w:rsidR="001647EE" w:rsidRPr="00BB6F3D">
        <w:rPr>
          <w:rFonts w:ascii="Garamond" w:hAnsi="Garamond"/>
          <w:b/>
          <w:bCs/>
          <w:color w:val="auto"/>
          <w:sz w:val="24"/>
          <w:szCs w:val="24"/>
        </w:rPr>
        <w:t>Dane do korespondencji</w:t>
      </w:r>
    </w:p>
    <w:p w14:paraId="24DFA7AF" w14:textId="1CE0D7C8" w:rsidR="001647EE" w:rsidRPr="00BB6F3D" w:rsidRDefault="001647EE" w:rsidP="00BB6F3D">
      <w:pPr>
        <w:pStyle w:val="Akapitzlist"/>
        <w:numPr>
          <w:ilvl w:val="0"/>
          <w:numId w:val="32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Formą porozumiewania się w ramach wykonywania niniejszej Umowy</w:t>
      </w:r>
      <w:r w:rsidR="003512A6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jest korespondencja elektroniczna (e-mail) lub nadanie listem poleconym lub przesyłką kurierską, chyba że</w:t>
      </w:r>
      <w:r w:rsidR="005D5A4F" w:rsidRPr="00BB6F3D">
        <w:rPr>
          <w:rFonts w:ascii="Garamond" w:hAnsi="Garamond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>postanowienia Umowy</w:t>
      </w:r>
      <w:r w:rsidR="00217C8B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lub Umowy o </w:t>
      </w:r>
      <w:r w:rsidR="0080557D" w:rsidRPr="00BB6F3D">
        <w:rPr>
          <w:rFonts w:ascii="Garamond" w:hAnsi="Garamond"/>
          <w:sz w:val="24"/>
          <w:szCs w:val="24"/>
        </w:rPr>
        <w:t xml:space="preserve">objęcie wsparciem </w:t>
      </w:r>
      <w:r w:rsidRPr="00BB6F3D">
        <w:rPr>
          <w:rFonts w:ascii="Garamond" w:hAnsi="Garamond"/>
          <w:sz w:val="24"/>
          <w:szCs w:val="24"/>
        </w:rPr>
        <w:t xml:space="preserve">stanowią inaczej. Za datę doręczenia uznaje się chwilę otrzymania odpowiednio e-mail/pisma poleconego </w:t>
      </w:r>
      <w:r w:rsidR="00900C1D" w:rsidRPr="00BB6F3D">
        <w:rPr>
          <w:rFonts w:ascii="Garamond" w:hAnsi="Garamond"/>
          <w:sz w:val="24"/>
          <w:szCs w:val="24"/>
        </w:rPr>
        <w:t>lub </w:t>
      </w:r>
      <w:r w:rsidRPr="00BB6F3D">
        <w:rPr>
          <w:rFonts w:ascii="Garamond" w:hAnsi="Garamond"/>
          <w:sz w:val="24"/>
          <w:szCs w:val="24"/>
        </w:rPr>
        <w:t>przesyłki kurierskiej.</w:t>
      </w:r>
    </w:p>
    <w:p w14:paraId="18A54129" w14:textId="1AF51427" w:rsidR="00A00B1F" w:rsidRPr="00BB6F3D" w:rsidRDefault="001647EE" w:rsidP="00BB6F3D">
      <w:pPr>
        <w:pStyle w:val="Akapitzlist"/>
        <w:numPr>
          <w:ilvl w:val="0"/>
          <w:numId w:val="32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Strony ustalają, że wszelka korespondencja związana z niniejszą Umową</w:t>
      </w:r>
      <w:r w:rsidR="00884E20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będzie skutecznie doręczana na podane poniżej adresy:</w:t>
      </w:r>
      <w:r w:rsidR="00277B9C" w:rsidRPr="00BB6F3D">
        <w:rPr>
          <w:rFonts w:ascii="Garamond" w:hAnsi="Garamond"/>
          <w:sz w:val="24"/>
          <w:szCs w:val="24"/>
        </w:rPr>
        <w:t xml:space="preserve"> …</w:t>
      </w:r>
      <w:r w:rsidR="00924371" w:rsidRPr="00BB6F3D">
        <w:rPr>
          <w:rFonts w:ascii="Garamond" w:hAnsi="Garamond"/>
          <w:sz w:val="24"/>
          <w:szCs w:val="24"/>
        </w:rPr>
        <w:t xml:space="preserve"> .</w:t>
      </w:r>
    </w:p>
    <w:p w14:paraId="19BBD9A1" w14:textId="55399C94" w:rsidR="00277B9C" w:rsidRPr="00BB6F3D" w:rsidRDefault="00277B9C" w:rsidP="00BB6F3D">
      <w:pPr>
        <w:pStyle w:val="Akapitzlist"/>
        <w:numPr>
          <w:ilvl w:val="0"/>
          <w:numId w:val="32"/>
        </w:numPr>
        <w:spacing w:before="120" w:after="36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BB6F3D">
        <w:rPr>
          <w:rFonts w:ascii="Garamond" w:hAnsi="Garamond"/>
          <w:sz w:val="24"/>
          <w:szCs w:val="24"/>
        </w:rPr>
        <w:t xml:space="preserve">Konsorcjum </w:t>
      </w:r>
      <w:r w:rsidRPr="00BB6F3D">
        <w:rPr>
          <w:rFonts w:ascii="Garamond" w:hAnsi="Garamond"/>
          <w:sz w:val="24"/>
          <w:szCs w:val="24"/>
        </w:rPr>
        <w:t>oraz pozostałych Konsorcj</w:t>
      </w:r>
      <w:r w:rsidR="00D3086B" w:rsidRPr="00BB6F3D">
        <w:rPr>
          <w:rFonts w:ascii="Garamond" w:hAnsi="Garamond"/>
          <w:sz w:val="24"/>
          <w:szCs w:val="24"/>
        </w:rPr>
        <w:t>antów</w:t>
      </w:r>
      <w:r w:rsidRPr="00BB6F3D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</w:t>
      </w:r>
      <w:r w:rsidR="00866221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>.</w:t>
      </w:r>
    </w:p>
    <w:p w14:paraId="6E441A6E" w14:textId="581FB384" w:rsidR="007E1737" w:rsidRPr="00BB6F3D" w:rsidRDefault="00012803" w:rsidP="00BB6F3D">
      <w:pPr>
        <w:pStyle w:val="Nagwek1"/>
        <w:spacing w:before="36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277B9C" w:rsidRPr="00BB6F3D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880D7E" w:rsidRPr="00BB6F3D">
        <w:rPr>
          <w:rFonts w:ascii="Garamond" w:hAnsi="Garamond"/>
          <w:b/>
          <w:bCs/>
          <w:color w:val="auto"/>
          <w:sz w:val="24"/>
          <w:szCs w:val="24"/>
        </w:rPr>
        <w:t>3</w:t>
      </w:r>
      <w:r w:rsidR="00FC7B20" w:rsidRPr="00BB6F3D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383B645B" w14:textId="0C8C8949" w:rsidR="004B02EF" w:rsidRPr="00BB6F3D" w:rsidRDefault="004B02EF" w:rsidP="00BB6F3D">
      <w:pPr>
        <w:pStyle w:val="Nagwek1"/>
        <w:spacing w:before="120" w:after="120" w:line="360" w:lineRule="auto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B6F3D">
        <w:rPr>
          <w:rFonts w:ascii="Garamond" w:hAnsi="Garamond"/>
          <w:b/>
          <w:bCs/>
          <w:color w:val="auto"/>
          <w:sz w:val="24"/>
          <w:szCs w:val="24"/>
        </w:rPr>
        <w:t xml:space="preserve">Postanowienia </w:t>
      </w:r>
      <w:r w:rsidR="00D3086B" w:rsidRPr="00BB6F3D">
        <w:rPr>
          <w:rFonts w:ascii="Garamond" w:hAnsi="Garamond"/>
          <w:b/>
          <w:bCs/>
          <w:color w:val="auto"/>
          <w:sz w:val="24"/>
          <w:szCs w:val="24"/>
        </w:rPr>
        <w:t>końcowe</w:t>
      </w:r>
    </w:p>
    <w:p w14:paraId="0138723D" w14:textId="006327B4" w:rsidR="00E80144" w:rsidRPr="00BB6F3D" w:rsidRDefault="00265C38" w:rsidP="00BB6F3D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Wszelkie zmiany postanowień niniejszej Umowy</w:t>
      </w:r>
      <w:r w:rsidR="005A4CF9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wymagają formy pisemnej </w:t>
      </w:r>
      <w:r w:rsidR="00560829" w:rsidRPr="00BB6F3D">
        <w:rPr>
          <w:rFonts w:ascii="Garamond" w:hAnsi="Garamond"/>
          <w:sz w:val="24"/>
          <w:szCs w:val="24"/>
        </w:rPr>
        <w:t xml:space="preserve">(co obejmuje także </w:t>
      </w:r>
      <w:r w:rsidRPr="00BB6F3D">
        <w:rPr>
          <w:rFonts w:ascii="Garamond" w:hAnsi="Garamond"/>
          <w:sz w:val="24"/>
          <w:szCs w:val="24"/>
        </w:rPr>
        <w:t>form</w:t>
      </w:r>
      <w:r w:rsidR="00560829" w:rsidRPr="00BB6F3D">
        <w:rPr>
          <w:rFonts w:ascii="Garamond" w:hAnsi="Garamond"/>
          <w:sz w:val="24"/>
          <w:szCs w:val="24"/>
        </w:rPr>
        <w:t>ę</w:t>
      </w:r>
      <w:r w:rsidRPr="00BB6F3D">
        <w:rPr>
          <w:rFonts w:ascii="Garamond" w:hAnsi="Garamond"/>
          <w:sz w:val="24"/>
          <w:szCs w:val="24"/>
        </w:rPr>
        <w:t xml:space="preserve"> elektroniczn</w:t>
      </w:r>
      <w:r w:rsidR="00560829" w:rsidRPr="00BB6F3D">
        <w:rPr>
          <w:rFonts w:ascii="Garamond" w:hAnsi="Garamond"/>
          <w:sz w:val="24"/>
          <w:szCs w:val="24"/>
        </w:rPr>
        <w:t>ą)</w:t>
      </w:r>
      <w:r w:rsidR="00F91A83" w:rsidRPr="00BB6F3D">
        <w:rPr>
          <w:rFonts w:ascii="Garamond" w:hAnsi="Garamond"/>
          <w:sz w:val="24"/>
          <w:szCs w:val="24"/>
        </w:rPr>
        <w:t xml:space="preserve"> </w:t>
      </w:r>
      <w:r w:rsidR="00210A99" w:rsidRPr="00BB6F3D">
        <w:rPr>
          <w:rFonts w:ascii="Garamond" w:hAnsi="Garamond"/>
          <w:sz w:val="24"/>
          <w:szCs w:val="24"/>
        </w:rPr>
        <w:t>oraz zgody Agencji</w:t>
      </w:r>
      <w:r w:rsidR="00F91A83" w:rsidRPr="00BB6F3D">
        <w:rPr>
          <w:rFonts w:ascii="Garamond" w:hAnsi="Garamond"/>
          <w:sz w:val="24"/>
          <w:szCs w:val="24"/>
        </w:rPr>
        <w:t xml:space="preserve"> </w:t>
      </w:r>
      <w:r w:rsidRPr="00BB6F3D">
        <w:rPr>
          <w:rFonts w:ascii="Garamond" w:hAnsi="Garamond"/>
          <w:sz w:val="24"/>
          <w:szCs w:val="24"/>
        </w:rPr>
        <w:t xml:space="preserve">pod rygorem nieważności. </w:t>
      </w:r>
    </w:p>
    <w:p w14:paraId="30F907DA" w14:textId="0D057A6C" w:rsidR="00E80144" w:rsidRPr="00BB6F3D" w:rsidRDefault="00265C38" w:rsidP="00BB6F3D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Umowę</w:t>
      </w:r>
      <w:r w:rsidR="005A4CF9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sporządza się w formie elektronicznej, pozwalającej na utrwalenie na</w:t>
      </w:r>
      <w:r w:rsidR="00B4433D" w:rsidRPr="00BB6F3D">
        <w:rPr>
          <w:rFonts w:ascii="Garamond" w:hAnsi="Garamond" w:cstheme="minorHAnsi"/>
          <w:sz w:val="24"/>
          <w:szCs w:val="24"/>
        </w:rPr>
        <w:t> </w:t>
      </w:r>
      <w:r w:rsidRPr="00BB6F3D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7011476A" w14:textId="26363310" w:rsidR="00E80144" w:rsidRPr="00BB6F3D" w:rsidRDefault="00265C38" w:rsidP="00BB6F3D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W sprawach nieuregulowanych niniejszą Umową</w:t>
      </w:r>
      <w:r w:rsidR="004D50EB" w:rsidRPr="00BB6F3D">
        <w:rPr>
          <w:rFonts w:ascii="Garamond" w:hAnsi="Garamond"/>
          <w:sz w:val="24"/>
          <w:szCs w:val="24"/>
        </w:rPr>
        <w:t xml:space="preserve"> Konsorcjum</w:t>
      </w:r>
      <w:r w:rsidRPr="00BB6F3D">
        <w:rPr>
          <w:rFonts w:ascii="Garamond" w:hAnsi="Garamond"/>
          <w:sz w:val="24"/>
          <w:szCs w:val="24"/>
        </w:rPr>
        <w:t xml:space="preserve"> mają zastosowanie </w:t>
      </w:r>
      <w:r w:rsidR="00560829" w:rsidRPr="00BB6F3D">
        <w:rPr>
          <w:rFonts w:ascii="Garamond" w:hAnsi="Garamond"/>
          <w:sz w:val="24"/>
          <w:szCs w:val="24"/>
        </w:rPr>
        <w:t xml:space="preserve">właściwe </w:t>
      </w:r>
      <w:r w:rsidRPr="00BB6F3D">
        <w:rPr>
          <w:rFonts w:ascii="Garamond" w:hAnsi="Garamond"/>
          <w:sz w:val="24"/>
          <w:szCs w:val="24"/>
        </w:rPr>
        <w:t xml:space="preserve">przepisy prawa powszechnie obowiązującego, w szczególności Kodeksu cywilnego. </w:t>
      </w:r>
    </w:p>
    <w:p w14:paraId="30A452BC" w14:textId="0851BEA3" w:rsidR="00E80144" w:rsidRPr="00BB6F3D" w:rsidRDefault="00265C38" w:rsidP="00BB6F3D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Pr="00BB6F3D" w:rsidRDefault="00265C38" w:rsidP="00BB6F3D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BB6F3D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BB6F3D" w:rsidRDefault="00265C38" w:rsidP="00BB6F3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BB6F3D" w:rsidRDefault="008B34AA" w:rsidP="00BB6F3D">
      <w:pPr>
        <w:spacing w:line="360" w:lineRule="auto"/>
        <w:rPr>
          <w:rFonts w:ascii="Garamond" w:hAnsi="Garamond"/>
          <w:b/>
          <w:sz w:val="24"/>
          <w:szCs w:val="24"/>
        </w:rPr>
      </w:pPr>
      <w:r w:rsidRPr="00BB6F3D">
        <w:rPr>
          <w:rFonts w:ascii="Garamond" w:hAnsi="Garamond"/>
          <w:b/>
          <w:sz w:val="24"/>
          <w:szCs w:val="24"/>
        </w:rPr>
        <w:lastRenderedPageBreak/>
        <w:t>Podpis Lidera i wszystkich Konsorcjantów:</w:t>
      </w:r>
    </w:p>
    <w:p w14:paraId="09A6DCFF" w14:textId="77777777" w:rsidR="00D54FEB" w:rsidRPr="000920F8" w:rsidRDefault="00D54FEB" w:rsidP="008B4211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 w:rsidSect="00021D99">
      <w:headerReference w:type="default" r:id="rId11"/>
      <w:footerReference w:type="default" r:id="rId12"/>
      <w:pgSz w:w="11906" w:h="16838"/>
      <w:pgMar w:top="1417" w:right="1417" w:bottom="1417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8AD81" w14:textId="77777777" w:rsidR="00E03C08" w:rsidRDefault="00E03C08" w:rsidP="008C6C46">
      <w:pPr>
        <w:spacing w:after="0" w:line="240" w:lineRule="auto"/>
      </w:pPr>
      <w:r>
        <w:separator/>
      </w:r>
    </w:p>
  </w:endnote>
  <w:endnote w:type="continuationSeparator" w:id="0">
    <w:p w14:paraId="246AA5BB" w14:textId="77777777" w:rsidR="00E03C08" w:rsidRDefault="00E03C08" w:rsidP="008C6C46">
      <w:pPr>
        <w:spacing w:after="0" w:line="240" w:lineRule="auto"/>
      </w:pPr>
      <w:r>
        <w:continuationSeparator/>
      </w:r>
    </w:p>
  </w:endnote>
  <w:endnote w:type="continuationNotice" w:id="1">
    <w:p w14:paraId="73DBC4F3" w14:textId="77777777" w:rsidR="00E03C08" w:rsidRDefault="00E03C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B70A73" w:rsidP="008B4211">
        <w:pPr>
          <w:pStyle w:val="Stopka"/>
          <w:spacing w:before="360" w:line="360" w:lineRule="auto"/>
          <w:jc w:val="right"/>
          <w:rPr>
            <w:rFonts w:ascii="Garamond" w:hAnsi="Garamond"/>
          </w:rPr>
        </w:pPr>
        <w:r>
          <w:rPr>
            <w:noProof/>
            <w:color w:val="2B579A"/>
            <w:shd w:val="clear" w:color="auto" w:fill="E6E6E6"/>
          </w:rPr>
          <w:drawing>
            <wp:anchor distT="0" distB="0" distL="114300" distR="114300" simplePos="0" relativeHeight="251658241" behindDoc="0" locked="0" layoutInCell="1" allowOverlap="1" wp14:anchorId="5F8C8321" wp14:editId="6D24DBCA">
              <wp:simplePos x="0" y="0"/>
              <wp:positionH relativeFrom="margin">
                <wp:posOffset>332509</wp:posOffset>
              </wp:positionH>
              <wp:positionV relativeFrom="page">
                <wp:posOffset>9392731</wp:posOffset>
              </wp:positionV>
              <wp:extent cx="5403215" cy="691515"/>
              <wp:effectExtent l="0" t="0" r="6985" b="0"/>
              <wp:wrapSquare wrapText="bothSides"/>
              <wp:docPr id="1164387172" name="Obraz 1164387172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Obraz zawierający tekst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3215" cy="691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15245" w:rsidRPr="007A2F3C">
          <w:rPr>
            <w:rFonts w:ascii="Garamond" w:hAnsi="Garamond"/>
          </w:rPr>
          <w:fldChar w:fldCharType="begin"/>
        </w:r>
        <w:r w:rsidR="00515245" w:rsidRPr="007A2F3C">
          <w:rPr>
            <w:rFonts w:ascii="Garamond" w:hAnsi="Garamond"/>
          </w:rPr>
          <w:instrText>PAGE   \* MERGEFORMAT</w:instrText>
        </w:r>
        <w:r w:rsidR="00515245" w:rsidRPr="007A2F3C">
          <w:rPr>
            <w:rFonts w:ascii="Garamond" w:hAnsi="Garamond"/>
          </w:rPr>
          <w:fldChar w:fldCharType="separate"/>
        </w:r>
        <w:r w:rsidR="00515245" w:rsidRPr="007A2F3C">
          <w:rPr>
            <w:rFonts w:ascii="Garamond" w:hAnsi="Garamond"/>
          </w:rPr>
          <w:t>2</w:t>
        </w:r>
        <w:r w:rsidR="00515245" w:rsidRPr="007A2F3C">
          <w:rPr>
            <w:rFonts w:ascii="Garamond" w:hAnsi="Garamond"/>
          </w:rPr>
          <w:fldChar w:fldCharType="end"/>
        </w:r>
      </w:p>
    </w:sdtContent>
  </w:sdt>
  <w:p w14:paraId="795EFD48" w14:textId="581DA5EB" w:rsidR="00515245" w:rsidRDefault="00515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DED74" w14:textId="77777777" w:rsidR="00E03C08" w:rsidRDefault="00E03C08" w:rsidP="008C6C46">
      <w:pPr>
        <w:spacing w:after="0" w:line="240" w:lineRule="auto"/>
      </w:pPr>
      <w:r>
        <w:separator/>
      </w:r>
    </w:p>
  </w:footnote>
  <w:footnote w:type="continuationSeparator" w:id="0">
    <w:p w14:paraId="1BB50896" w14:textId="77777777" w:rsidR="00E03C08" w:rsidRDefault="00E03C08" w:rsidP="008C6C46">
      <w:pPr>
        <w:spacing w:after="0" w:line="240" w:lineRule="auto"/>
      </w:pPr>
      <w:r>
        <w:continuationSeparator/>
      </w:r>
    </w:p>
  </w:footnote>
  <w:footnote w:type="continuationNotice" w:id="1">
    <w:p w14:paraId="0FEC1A2F" w14:textId="77777777" w:rsidR="00E03C08" w:rsidRDefault="00E03C08">
      <w:pPr>
        <w:spacing w:after="0" w:line="240" w:lineRule="auto"/>
      </w:pPr>
    </w:p>
  </w:footnote>
  <w:footnote w:id="2">
    <w:p w14:paraId="7AD72201" w14:textId="77777777" w:rsidR="00411CD0" w:rsidRPr="00496C46" w:rsidRDefault="00411CD0" w:rsidP="00411CD0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Należy wybrać właściwy rejestr.</w:t>
      </w:r>
    </w:p>
  </w:footnote>
  <w:footnote w:id="3">
    <w:p w14:paraId="40FDACA6" w14:textId="54C382A2" w:rsidR="009D10F1" w:rsidRPr="00496C46" w:rsidRDefault="009D10F1" w:rsidP="009D10F1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C7628D" w:rsidRPr="00496C46">
        <w:rPr>
          <w:rFonts w:ascii="Garamond" w:hAnsi="Garamond"/>
        </w:rPr>
        <w:t>Dotyczy tylko spółek z ograniczoną odpowiedzialnością i spółek akcyjnych.</w:t>
      </w:r>
    </w:p>
  </w:footnote>
  <w:footnote w:id="4">
    <w:p w14:paraId="2F274DEE" w14:textId="0880580A" w:rsidR="00AA1690" w:rsidRPr="00496C46" w:rsidRDefault="00AA1690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C7628D" w:rsidRPr="00496C46">
        <w:rPr>
          <w:rFonts w:ascii="Garamond" w:hAnsi="Garamond"/>
        </w:rPr>
        <w:t xml:space="preserve">Dotyczy tylko spółek akcyjnych. </w:t>
      </w:r>
    </w:p>
  </w:footnote>
  <w:footnote w:id="5">
    <w:p w14:paraId="28F40DDA" w14:textId="06B3EB53" w:rsidR="00515245" w:rsidRPr="00496C46" w:rsidRDefault="00515245" w:rsidP="00D61045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Należy wybrać właściwy rejestr.</w:t>
      </w:r>
    </w:p>
  </w:footnote>
  <w:footnote w:id="6">
    <w:p w14:paraId="041E8FBF" w14:textId="082D4723" w:rsidR="009D10F1" w:rsidRPr="00496C46" w:rsidRDefault="009D10F1" w:rsidP="009D10F1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C7628D" w:rsidRPr="00496C46">
        <w:rPr>
          <w:rFonts w:ascii="Garamond" w:hAnsi="Garamond"/>
        </w:rPr>
        <w:t>Dotyczy tylko spółek z ograniczoną odpowiedzialnością i spółek akcyjnych.</w:t>
      </w:r>
    </w:p>
  </w:footnote>
  <w:footnote w:id="7">
    <w:p w14:paraId="05F22309" w14:textId="1542A890" w:rsidR="00AA1690" w:rsidRPr="00496C46" w:rsidRDefault="00AA1690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C7628D" w:rsidRPr="00496C46">
        <w:rPr>
          <w:rFonts w:ascii="Garamond" w:hAnsi="Garamond"/>
        </w:rPr>
        <w:t>Dotyczy tylko spółek akcyjnych.</w:t>
      </w:r>
    </w:p>
  </w:footnote>
  <w:footnote w:id="8">
    <w:p w14:paraId="35C436FE" w14:textId="3F577D9C" w:rsidR="00515245" w:rsidRPr="00496C46" w:rsidRDefault="00515245" w:rsidP="00D61045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Należy powielić i uzupełnić dane każdego Konsorcjanta.</w:t>
      </w:r>
    </w:p>
  </w:footnote>
  <w:footnote w:id="9">
    <w:p w14:paraId="6A078F51" w14:textId="11674E99" w:rsidR="00116B38" w:rsidRPr="00496C46" w:rsidRDefault="00116B38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B7605A" w:rsidRPr="00496C46">
        <w:rPr>
          <w:rFonts w:ascii="Garamond" w:hAnsi="Garamond"/>
        </w:rPr>
        <w:t>W rozumieniu MDR</w:t>
      </w:r>
      <w:r w:rsidR="003C155F" w:rsidRPr="00496C46">
        <w:rPr>
          <w:rFonts w:ascii="Garamond" w:hAnsi="Garamond"/>
        </w:rPr>
        <w:t>/IVDR</w:t>
      </w:r>
    </w:p>
  </w:footnote>
  <w:footnote w:id="10">
    <w:p w14:paraId="3932E502" w14:textId="74510701" w:rsidR="00482303" w:rsidRPr="00496C46" w:rsidRDefault="00482303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Jeśli dotyczy.</w:t>
      </w:r>
    </w:p>
  </w:footnote>
  <w:footnote w:id="11">
    <w:p w14:paraId="68BDBF96" w14:textId="6FC98486" w:rsidR="00482303" w:rsidRPr="00496C46" w:rsidRDefault="00482303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Jeśli dotyczy.</w:t>
      </w:r>
    </w:p>
  </w:footnote>
  <w:footnote w:id="12">
    <w:p w14:paraId="5715F7CA" w14:textId="0F1359D9" w:rsidR="00482303" w:rsidRPr="00496C46" w:rsidRDefault="00482303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Jeśli dotyczy.</w:t>
      </w:r>
    </w:p>
  </w:footnote>
  <w:footnote w:id="13">
    <w:p w14:paraId="2E76E71B" w14:textId="47D2BFD6" w:rsidR="00633E36" w:rsidRPr="00496C46" w:rsidRDefault="00633E36" w:rsidP="00633E36">
      <w:pPr>
        <w:pStyle w:val="Tekstprzypisudolnego"/>
        <w:jc w:val="both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Strony Umowy mogą określić termin zwrotu odsetek bankowych. W przypadku rezygnacji z powyższego zapis „w</w:t>
      </w:r>
      <w:r w:rsidR="00496C46">
        <w:rPr>
          <w:rFonts w:ascii="Garamond" w:hAnsi="Garamond"/>
        </w:rPr>
        <w:t> </w:t>
      </w:r>
      <w:r w:rsidRPr="00496C46">
        <w:rPr>
          <w:rFonts w:ascii="Garamond" w:hAnsi="Garamond"/>
        </w:rPr>
        <w:t xml:space="preserve">terminie…” należy wykreślić z treści Umowy. </w:t>
      </w:r>
    </w:p>
  </w:footnote>
  <w:footnote w:id="14">
    <w:p w14:paraId="1138820B" w14:textId="23C8852C" w:rsidR="005C3672" w:rsidRPr="00496C46" w:rsidRDefault="005C3672" w:rsidP="005C3672">
      <w:pPr>
        <w:pStyle w:val="Tekstprzypisudolnego"/>
        <w:jc w:val="both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Strony Umowy mogą określić termin zwrotu niewykorzystanych środków finansowych. W przypadku rezygnacji z</w:t>
      </w:r>
      <w:r w:rsidR="00496C46">
        <w:rPr>
          <w:rFonts w:ascii="Garamond" w:hAnsi="Garamond"/>
        </w:rPr>
        <w:t> </w:t>
      </w:r>
      <w:r w:rsidRPr="00496C46">
        <w:rPr>
          <w:rFonts w:ascii="Garamond" w:hAnsi="Garamond"/>
        </w:rPr>
        <w:t>powyższego zapis „w terminie…” należy wykreślić z treści Umowy.</w:t>
      </w:r>
    </w:p>
  </w:footnote>
  <w:footnote w:id="15">
    <w:p w14:paraId="526E852E" w14:textId="3ABDC5AD" w:rsidR="008F28B3" w:rsidRPr="00496C46" w:rsidRDefault="008F28B3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Jeżeli dotyczy.</w:t>
      </w:r>
    </w:p>
  </w:footnote>
  <w:footnote w:id="16">
    <w:p w14:paraId="7B422233" w14:textId="0A90462C" w:rsidR="002257DF" w:rsidRPr="00496C46" w:rsidRDefault="002257DF" w:rsidP="00E66A2C">
      <w:pPr>
        <w:pStyle w:val="Tekstprzypisudolnego"/>
        <w:jc w:val="both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W przypadku powołania Kierownika administracyjnego zakres zadań niniejszego będzie </w:t>
      </w:r>
      <w:r w:rsidR="00EA2B31" w:rsidRPr="00496C46">
        <w:rPr>
          <w:rFonts w:ascii="Garamond" w:hAnsi="Garamond"/>
        </w:rPr>
        <w:t>obejmował zadania wymienione w § 6 ust. 2 pkt od 1 do 11.</w:t>
      </w:r>
    </w:p>
  </w:footnote>
  <w:footnote w:id="17">
    <w:p w14:paraId="53D08F81" w14:textId="52BF22F2" w:rsidR="006D0FFE" w:rsidRPr="00496C46" w:rsidRDefault="006D0FFE" w:rsidP="00FC7B20">
      <w:pPr>
        <w:pStyle w:val="Tekstprzypisudolnego"/>
        <w:jc w:val="both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CC01F2" w:rsidRPr="00496C46">
        <w:rPr>
          <w:rFonts w:ascii="Garamond" w:hAnsi="Garamond"/>
        </w:rPr>
        <w:t xml:space="preserve">W </w:t>
      </w:r>
      <w:r w:rsidR="004722DF" w:rsidRPr="00496C46">
        <w:rPr>
          <w:rFonts w:ascii="Garamond" w:hAnsi="Garamond"/>
        </w:rPr>
        <w:t>§</w:t>
      </w:r>
      <w:r w:rsidR="00AE7923" w:rsidRPr="00496C46" w:rsidDel="00740E5E">
        <w:rPr>
          <w:rFonts w:ascii="Garamond" w:hAnsi="Garamond"/>
        </w:rPr>
        <w:t>8</w:t>
      </w:r>
      <w:r w:rsidR="00AE7923" w:rsidRPr="00496C46">
        <w:rPr>
          <w:rFonts w:ascii="Garamond" w:hAnsi="Garamond"/>
        </w:rPr>
        <w:t xml:space="preserve"> </w:t>
      </w:r>
      <w:r w:rsidR="001D7AEA" w:rsidRPr="00496C46">
        <w:rPr>
          <w:rFonts w:ascii="Garamond" w:hAnsi="Garamond"/>
        </w:rPr>
        <w:t xml:space="preserve">przedmiotowej </w:t>
      </w:r>
      <w:r w:rsidR="00293EAA" w:rsidRPr="00496C46">
        <w:rPr>
          <w:rFonts w:ascii="Garamond" w:hAnsi="Garamond"/>
        </w:rPr>
        <w:t>U</w:t>
      </w:r>
      <w:r w:rsidR="001D7AEA" w:rsidRPr="00496C46">
        <w:rPr>
          <w:rFonts w:ascii="Garamond" w:hAnsi="Garamond"/>
        </w:rPr>
        <w:t>mowy</w:t>
      </w:r>
      <w:r w:rsidR="00293EAA" w:rsidRPr="00496C46">
        <w:rPr>
          <w:rFonts w:ascii="Garamond" w:hAnsi="Garamond"/>
        </w:rPr>
        <w:t xml:space="preserve"> Konsorcjum</w:t>
      </w:r>
      <w:r w:rsidR="001D7AEA" w:rsidRPr="00496C46">
        <w:rPr>
          <w:rFonts w:ascii="Garamond" w:hAnsi="Garamond"/>
        </w:rPr>
        <w:t xml:space="preserve"> </w:t>
      </w:r>
      <w:r w:rsidR="00AE7923" w:rsidRPr="00496C46">
        <w:rPr>
          <w:rFonts w:ascii="Garamond" w:hAnsi="Garamond"/>
        </w:rPr>
        <w:t>należy</w:t>
      </w:r>
      <w:r w:rsidR="001D7AEA" w:rsidRPr="00496C46">
        <w:rPr>
          <w:rFonts w:ascii="Garamond" w:hAnsi="Garamond"/>
        </w:rPr>
        <w:t xml:space="preserve"> określić</w:t>
      </w:r>
      <w:r w:rsidRPr="00496C46">
        <w:rPr>
          <w:rFonts w:ascii="Garamond" w:hAnsi="Garamond"/>
        </w:rPr>
        <w:t xml:space="preserve"> kwestie wzajemnych spłat i roszczeń regresowych</w:t>
      </w:r>
      <w:r w:rsidR="00770CC5" w:rsidRPr="00496C46">
        <w:rPr>
          <w:rFonts w:ascii="Garamond" w:hAnsi="Garamond"/>
        </w:rPr>
        <w:t>,</w:t>
      </w:r>
      <w:r w:rsidRPr="00496C46">
        <w:rPr>
          <w:rFonts w:ascii="Garamond" w:hAnsi="Garamond"/>
        </w:rPr>
        <w:t xml:space="preserve"> ale nie mogą one naruszać istoty odpowiedzialności solidarnej wobec ABM, nie mogą stać w sprzeczności z postanowieniami Regulaminu i załączników do niego, Umowy o </w:t>
      </w:r>
      <w:r w:rsidR="0080557D" w:rsidRPr="00496C46">
        <w:rPr>
          <w:rFonts w:ascii="Garamond" w:hAnsi="Garamond"/>
        </w:rPr>
        <w:t>objęcie wsparciem</w:t>
      </w:r>
      <w:r w:rsidRPr="00496C46">
        <w:rPr>
          <w:rFonts w:ascii="Garamond" w:hAnsi="Garamond"/>
        </w:rPr>
        <w:t>.</w:t>
      </w:r>
    </w:p>
  </w:footnote>
  <w:footnote w:id="18">
    <w:p w14:paraId="5D62BD31" w14:textId="48584CE7" w:rsidR="00D40706" w:rsidRPr="00496C46" w:rsidRDefault="00D40706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201558" w:rsidRPr="00496C46">
        <w:rPr>
          <w:rFonts w:ascii="Garamond" w:hAnsi="Garamond"/>
        </w:rPr>
        <w:t>Niepotrzebne skreślić</w:t>
      </w:r>
    </w:p>
  </w:footnote>
  <w:footnote w:id="19">
    <w:p w14:paraId="558842A8" w14:textId="4FF948FA" w:rsidR="005C2074" w:rsidRPr="00496C46" w:rsidRDefault="005C2074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F475B1" w:rsidRPr="00496C46">
        <w:rPr>
          <w:rFonts w:ascii="Garamond" w:hAnsi="Garamond"/>
        </w:rPr>
        <w:t>Niepotrzebne skreślić</w:t>
      </w:r>
      <w:r w:rsidR="00B422D7">
        <w:rPr>
          <w:rFonts w:ascii="Garamond" w:hAnsi="Garamond"/>
        </w:rPr>
        <w:t>.</w:t>
      </w:r>
    </w:p>
  </w:footnote>
  <w:footnote w:id="20">
    <w:p w14:paraId="3EA5DEFB" w14:textId="299B903D" w:rsidR="002937BC" w:rsidRPr="00496C46" w:rsidRDefault="002937BC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</w:t>
      </w:r>
      <w:r w:rsidR="004A42C5" w:rsidRPr="00496C46">
        <w:rPr>
          <w:rFonts w:ascii="Garamond" w:hAnsi="Garamond"/>
        </w:rPr>
        <w:t>Niepotrzebne skreślić</w:t>
      </w:r>
      <w:r w:rsidR="00B422D7">
        <w:rPr>
          <w:rFonts w:ascii="Garamond" w:hAnsi="Garamond"/>
        </w:rPr>
        <w:t>.</w:t>
      </w:r>
    </w:p>
  </w:footnote>
  <w:footnote w:id="21">
    <w:p w14:paraId="7389E8BE" w14:textId="139B748D" w:rsidR="00F834DB" w:rsidRPr="00496C46" w:rsidRDefault="00F834DB">
      <w:pPr>
        <w:pStyle w:val="Tekstprzypisudolnego"/>
        <w:rPr>
          <w:rFonts w:ascii="Garamond" w:hAnsi="Garamond"/>
        </w:rPr>
      </w:pPr>
      <w:r w:rsidRPr="00496C46">
        <w:rPr>
          <w:rStyle w:val="Odwoanieprzypisudolnego"/>
          <w:rFonts w:ascii="Garamond" w:hAnsi="Garamond"/>
        </w:rPr>
        <w:footnoteRef/>
      </w:r>
      <w:r w:rsidRPr="00496C46">
        <w:rPr>
          <w:rFonts w:ascii="Garamond" w:hAnsi="Garamond"/>
        </w:rPr>
        <w:t xml:space="preserve"> Niepotrzebne skreślić</w:t>
      </w:r>
      <w:r w:rsidR="00914535" w:rsidRPr="00496C46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2E249" w14:textId="6C4FCFD0" w:rsidR="004E5BED" w:rsidRDefault="005866DF">
    <w:pPr>
      <w:pStyle w:val="Nagwek"/>
    </w:pPr>
    <w:r w:rsidRPr="006A23E6">
      <w:rPr>
        <w:rFonts w:ascii="Garamond" w:hAnsi="Garamond" w:cs="Calibri"/>
        <w:noProof/>
        <w:color w:val="263779"/>
        <w:sz w:val="24"/>
        <w:szCs w:val="24"/>
      </w:rPr>
      <w:drawing>
        <wp:anchor distT="0" distB="0" distL="114300" distR="114300" simplePos="0" relativeHeight="251658240" behindDoc="0" locked="0" layoutInCell="1" allowOverlap="1" wp14:anchorId="4CE44331" wp14:editId="200AF938">
          <wp:simplePos x="0" y="0"/>
          <wp:positionH relativeFrom="margin">
            <wp:posOffset>1971279</wp:posOffset>
          </wp:positionH>
          <wp:positionV relativeFrom="topMargin">
            <wp:align>bottom</wp:align>
          </wp:positionV>
          <wp:extent cx="1887220" cy="786130"/>
          <wp:effectExtent l="0" t="0" r="0" b="0"/>
          <wp:wrapSquare wrapText="bothSides"/>
          <wp:docPr id="32" name="Obraz 3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220" cy="786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B62FE"/>
    <w:multiLevelType w:val="hybridMultilevel"/>
    <w:tmpl w:val="83A6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697"/>
    <w:multiLevelType w:val="hybridMultilevel"/>
    <w:tmpl w:val="3224EDE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C0F21"/>
    <w:multiLevelType w:val="hybridMultilevel"/>
    <w:tmpl w:val="179AC3EA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2118">
    <w:abstractNumId w:val="9"/>
  </w:num>
  <w:num w:numId="2" w16cid:durableId="1009675044">
    <w:abstractNumId w:val="29"/>
  </w:num>
  <w:num w:numId="3" w16cid:durableId="261840467">
    <w:abstractNumId w:val="12"/>
  </w:num>
  <w:num w:numId="4" w16cid:durableId="452753660">
    <w:abstractNumId w:val="26"/>
  </w:num>
  <w:num w:numId="5" w16cid:durableId="1373920030">
    <w:abstractNumId w:val="6"/>
  </w:num>
  <w:num w:numId="6" w16cid:durableId="1454250445">
    <w:abstractNumId w:val="24"/>
  </w:num>
  <w:num w:numId="7" w16cid:durableId="1711108837">
    <w:abstractNumId w:val="32"/>
  </w:num>
  <w:num w:numId="8" w16cid:durableId="2036032830">
    <w:abstractNumId w:val="25"/>
  </w:num>
  <w:num w:numId="9" w16cid:durableId="633027067">
    <w:abstractNumId w:val="40"/>
  </w:num>
  <w:num w:numId="10" w16cid:durableId="856652215">
    <w:abstractNumId w:val="23"/>
  </w:num>
  <w:num w:numId="11" w16cid:durableId="1789204780">
    <w:abstractNumId w:val="13"/>
  </w:num>
  <w:num w:numId="12" w16cid:durableId="46269783">
    <w:abstractNumId w:val="42"/>
  </w:num>
  <w:num w:numId="13" w16cid:durableId="1194421436">
    <w:abstractNumId w:val="15"/>
  </w:num>
  <w:num w:numId="14" w16cid:durableId="1713963435">
    <w:abstractNumId w:val="36"/>
  </w:num>
  <w:num w:numId="15" w16cid:durableId="1911116353">
    <w:abstractNumId w:val="33"/>
  </w:num>
  <w:num w:numId="16" w16cid:durableId="351419500">
    <w:abstractNumId w:val="16"/>
  </w:num>
  <w:num w:numId="17" w16cid:durableId="1369380790">
    <w:abstractNumId w:val="38"/>
  </w:num>
  <w:num w:numId="18" w16cid:durableId="736972407">
    <w:abstractNumId w:val="11"/>
  </w:num>
  <w:num w:numId="19" w16cid:durableId="1311401093">
    <w:abstractNumId w:val="4"/>
  </w:num>
  <w:num w:numId="20" w16cid:durableId="540097407">
    <w:abstractNumId w:val="5"/>
  </w:num>
  <w:num w:numId="21" w16cid:durableId="516579370">
    <w:abstractNumId w:val="19"/>
  </w:num>
  <w:num w:numId="22" w16cid:durableId="174345410">
    <w:abstractNumId w:val="20"/>
  </w:num>
  <w:num w:numId="23" w16cid:durableId="2070033733">
    <w:abstractNumId w:val="34"/>
  </w:num>
  <w:num w:numId="24" w16cid:durableId="2084522281">
    <w:abstractNumId w:val="35"/>
  </w:num>
  <w:num w:numId="25" w16cid:durableId="1132869219">
    <w:abstractNumId w:val="30"/>
  </w:num>
  <w:num w:numId="26" w16cid:durableId="209537500">
    <w:abstractNumId w:val="41"/>
  </w:num>
  <w:num w:numId="27" w16cid:durableId="1568147823">
    <w:abstractNumId w:val="18"/>
  </w:num>
  <w:num w:numId="28" w16cid:durableId="207912623">
    <w:abstractNumId w:val="3"/>
  </w:num>
  <w:num w:numId="29" w16cid:durableId="643505060">
    <w:abstractNumId w:val="37"/>
  </w:num>
  <w:num w:numId="30" w16cid:durableId="1491403725">
    <w:abstractNumId w:val="31"/>
  </w:num>
  <w:num w:numId="31" w16cid:durableId="1751613149">
    <w:abstractNumId w:val="7"/>
  </w:num>
  <w:num w:numId="32" w16cid:durableId="311639372">
    <w:abstractNumId w:val="39"/>
  </w:num>
  <w:num w:numId="33" w16cid:durableId="6374879">
    <w:abstractNumId w:val="22"/>
  </w:num>
  <w:num w:numId="34" w16cid:durableId="641351950">
    <w:abstractNumId w:val="8"/>
  </w:num>
  <w:num w:numId="35" w16cid:durableId="1789817552">
    <w:abstractNumId w:val="14"/>
  </w:num>
  <w:num w:numId="36" w16cid:durableId="782043425">
    <w:abstractNumId w:val="1"/>
  </w:num>
  <w:num w:numId="37" w16cid:durableId="1234510151">
    <w:abstractNumId w:val="28"/>
  </w:num>
  <w:num w:numId="38" w16cid:durableId="1741323132">
    <w:abstractNumId w:val="17"/>
  </w:num>
  <w:num w:numId="39" w16cid:durableId="918716217">
    <w:abstractNumId w:val="27"/>
  </w:num>
  <w:num w:numId="40" w16cid:durableId="1765413398">
    <w:abstractNumId w:val="0"/>
  </w:num>
  <w:num w:numId="41" w16cid:durableId="577131838">
    <w:abstractNumId w:val="21"/>
  </w:num>
  <w:num w:numId="42" w16cid:durableId="1679430768">
    <w:abstractNumId w:val="2"/>
  </w:num>
  <w:num w:numId="43" w16cid:durableId="190494734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01666"/>
    <w:rsid w:val="0000761F"/>
    <w:rsid w:val="00007B02"/>
    <w:rsid w:val="00012803"/>
    <w:rsid w:val="00012DC8"/>
    <w:rsid w:val="00013C6D"/>
    <w:rsid w:val="00015A4A"/>
    <w:rsid w:val="00016C35"/>
    <w:rsid w:val="00017F7F"/>
    <w:rsid w:val="000207E0"/>
    <w:rsid w:val="0002153A"/>
    <w:rsid w:val="00021D99"/>
    <w:rsid w:val="00021FBB"/>
    <w:rsid w:val="000227D6"/>
    <w:rsid w:val="00024B1F"/>
    <w:rsid w:val="000275D7"/>
    <w:rsid w:val="00030C16"/>
    <w:rsid w:val="00033FB9"/>
    <w:rsid w:val="00034C1A"/>
    <w:rsid w:val="000353D7"/>
    <w:rsid w:val="0004044F"/>
    <w:rsid w:val="00043C89"/>
    <w:rsid w:val="000446F3"/>
    <w:rsid w:val="0004481D"/>
    <w:rsid w:val="000464D1"/>
    <w:rsid w:val="000471D9"/>
    <w:rsid w:val="000504EB"/>
    <w:rsid w:val="0005209F"/>
    <w:rsid w:val="000564AD"/>
    <w:rsid w:val="000624BC"/>
    <w:rsid w:val="00065BE7"/>
    <w:rsid w:val="00066510"/>
    <w:rsid w:val="00067051"/>
    <w:rsid w:val="0006745D"/>
    <w:rsid w:val="0007647E"/>
    <w:rsid w:val="00077E92"/>
    <w:rsid w:val="00084311"/>
    <w:rsid w:val="00084AA5"/>
    <w:rsid w:val="00086580"/>
    <w:rsid w:val="000877E3"/>
    <w:rsid w:val="000920F8"/>
    <w:rsid w:val="0009285C"/>
    <w:rsid w:val="000930C3"/>
    <w:rsid w:val="00094FA4"/>
    <w:rsid w:val="0009574B"/>
    <w:rsid w:val="00096E40"/>
    <w:rsid w:val="00097F0F"/>
    <w:rsid w:val="000A2D81"/>
    <w:rsid w:val="000A42B2"/>
    <w:rsid w:val="000A50F0"/>
    <w:rsid w:val="000B0587"/>
    <w:rsid w:val="000B1603"/>
    <w:rsid w:val="000B191E"/>
    <w:rsid w:val="000B1FDD"/>
    <w:rsid w:val="000B223B"/>
    <w:rsid w:val="000B2BF5"/>
    <w:rsid w:val="000B4BB3"/>
    <w:rsid w:val="000B66AE"/>
    <w:rsid w:val="000B6F9A"/>
    <w:rsid w:val="000B7126"/>
    <w:rsid w:val="000D19BA"/>
    <w:rsid w:val="000D24BC"/>
    <w:rsid w:val="000D2C04"/>
    <w:rsid w:val="000D57E2"/>
    <w:rsid w:val="000D6043"/>
    <w:rsid w:val="000D6E32"/>
    <w:rsid w:val="000D745A"/>
    <w:rsid w:val="000E0E37"/>
    <w:rsid w:val="000E388D"/>
    <w:rsid w:val="000E448B"/>
    <w:rsid w:val="000E55E6"/>
    <w:rsid w:val="000E5671"/>
    <w:rsid w:val="000E5D33"/>
    <w:rsid w:val="000E5E53"/>
    <w:rsid w:val="000E6005"/>
    <w:rsid w:val="000E7984"/>
    <w:rsid w:val="000E7E89"/>
    <w:rsid w:val="000F0BB0"/>
    <w:rsid w:val="000F275C"/>
    <w:rsid w:val="000F2D0B"/>
    <w:rsid w:val="000F42AE"/>
    <w:rsid w:val="000F5458"/>
    <w:rsid w:val="000F5DF8"/>
    <w:rsid w:val="00101C1A"/>
    <w:rsid w:val="001021CD"/>
    <w:rsid w:val="00104605"/>
    <w:rsid w:val="0010701D"/>
    <w:rsid w:val="00111369"/>
    <w:rsid w:val="00113188"/>
    <w:rsid w:val="00114EF2"/>
    <w:rsid w:val="00115021"/>
    <w:rsid w:val="0011600D"/>
    <w:rsid w:val="00116B38"/>
    <w:rsid w:val="001171FC"/>
    <w:rsid w:val="00117655"/>
    <w:rsid w:val="00117AE1"/>
    <w:rsid w:val="00117EDC"/>
    <w:rsid w:val="00120CB3"/>
    <w:rsid w:val="00120EA6"/>
    <w:rsid w:val="00127B35"/>
    <w:rsid w:val="00127DA8"/>
    <w:rsid w:val="00130617"/>
    <w:rsid w:val="0013188B"/>
    <w:rsid w:val="00132305"/>
    <w:rsid w:val="0013254B"/>
    <w:rsid w:val="00133135"/>
    <w:rsid w:val="00135972"/>
    <w:rsid w:val="00135C9F"/>
    <w:rsid w:val="0014241D"/>
    <w:rsid w:val="0015195F"/>
    <w:rsid w:val="00153273"/>
    <w:rsid w:val="00153482"/>
    <w:rsid w:val="001534B3"/>
    <w:rsid w:val="00153802"/>
    <w:rsid w:val="001539A2"/>
    <w:rsid w:val="00153F47"/>
    <w:rsid w:val="00154F8F"/>
    <w:rsid w:val="00156ACC"/>
    <w:rsid w:val="001570ED"/>
    <w:rsid w:val="001618EA"/>
    <w:rsid w:val="0016377E"/>
    <w:rsid w:val="001647EE"/>
    <w:rsid w:val="00166714"/>
    <w:rsid w:val="00167C40"/>
    <w:rsid w:val="00170A8E"/>
    <w:rsid w:val="00170B41"/>
    <w:rsid w:val="00170E47"/>
    <w:rsid w:val="0017259E"/>
    <w:rsid w:val="00172878"/>
    <w:rsid w:val="00172895"/>
    <w:rsid w:val="0017299D"/>
    <w:rsid w:val="0017342E"/>
    <w:rsid w:val="00175194"/>
    <w:rsid w:val="00176753"/>
    <w:rsid w:val="00176E28"/>
    <w:rsid w:val="00183B92"/>
    <w:rsid w:val="00191998"/>
    <w:rsid w:val="00191C81"/>
    <w:rsid w:val="001936BE"/>
    <w:rsid w:val="001943A8"/>
    <w:rsid w:val="0019484B"/>
    <w:rsid w:val="00194A87"/>
    <w:rsid w:val="001956B7"/>
    <w:rsid w:val="001A093C"/>
    <w:rsid w:val="001A2FE5"/>
    <w:rsid w:val="001A603C"/>
    <w:rsid w:val="001B274C"/>
    <w:rsid w:val="001B2771"/>
    <w:rsid w:val="001B5C1F"/>
    <w:rsid w:val="001C231A"/>
    <w:rsid w:val="001C2BE4"/>
    <w:rsid w:val="001C2E4C"/>
    <w:rsid w:val="001C7F43"/>
    <w:rsid w:val="001D191C"/>
    <w:rsid w:val="001D2C2A"/>
    <w:rsid w:val="001D3EB1"/>
    <w:rsid w:val="001D71CF"/>
    <w:rsid w:val="001D7AEA"/>
    <w:rsid w:val="001E07D3"/>
    <w:rsid w:val="001E6444"/>
    <w:rsid w:val="001E6FBF"/>
    <w:rsid w:val="001E75BE"/>
    <w:rsid w:val="001F0327"/>
    <w:rsid w:val="001F0EFD"/>
    <w:rsid w:val="001F2831"/>
    <w:rsid w:val="001F3A6A"/>
    <w:rsid w:val="001F3C9E"/>
    <w:rsid w:val="001F5500"/>
    <w:rsid w:val="001F5E81"/>
    <w:rsid w:val="001F76C1"/>
    <w:rsid w:val="00201064"/>
    <w:rsid w:val="00201558"/>
    <w:rsid w:val="0020399E"/>
    <w:rsid w:val="00203A03"/>
    <w:rsid w:val="00205936"/>
    <w:rsid w:val="0021091A"/>
    <w:rsid w:val="00210A99"/>
    <w:rsid w:val="002122EA"/>
    <w:rsid w:val="00212A90"/>
    <w:rsid w:val="00212C6C"/>
    <w:rsid w:val="002135AC"/>
    <w:rsid w:val="00214041"/>
    <w:rsid w:val="00217575"/>
    <w:rsid w:val="00217710"/>
    <w:rsid w:val="00217C8B"/>
    <w:rsid w:val="002209DC"/>
    <w:rsid w:val="00221F9E"/>
    <w:rsid w:val="00223295"/>
    <w:rsid w:val="00223ECC"/>
    <w:rsid w:val="002257DF"/>
    <w:rsid w:val="00225C23"/>
    <w:rsid w:val="00227E59"/>
    <w:rsid w:val="00230169"/>
    <w:rsid w:val="0023134C"/>
    <w:rsid w:val="002315B7"/>
    <w:rsid w:val="00243334"/>
    <w:rsid w:val="00243A6F"/>
    <w:rsid w:val="00245237"/>
    <w:rsid w:val="00245ECA"/>
    <w:rsid w:val="00246353"/>
    <w:rsid w:val="002506D5"/>
    <w:rsid w:val="00251ECE"/>
    <w:rsid w:val="00253B3D"/>
    <w:rsid w:val="00254A43"/>
    <w:rsid w:val="00255C69"/>
    <w:rsid w:val="00256836"/>
    <w:rsid w:val="00265C38"/>
    <w:rsid w:val="00265EB1"/>
    <w:rsid w:val="002663BC"/>
    <w:rsid w:val="00271672"/>
    <w:rsid w:val="00273460"/>
    <w:rsid w:val="0027734F"/>
    <w:rsid w:val="00277A05"/>
    <w:rsid w:val="00277B9C"/>
    <w:rsid w:val="00277F34"/>
    <w:rsid w:val="0028257F"/>
    <w:rsid w:val="00284BA9"/>
    <w:rsid w:val="002860E4"/>
    <w:rsid w:val="002872B1"/>
    <w:rsid w:val="002937BC"/>
    <w:rsid w:val="002938A6"/>
    <w:rsid w:val="00293EAA"/>
    <w:rsid w:val="002A01CF"/>
    <w:rsid w:val="002A1A3C"/>
    <w:rsid w:val="002A1E40"/>
    <w:rsid w:val="002A278E"/>
    <w:rsid w:val="002A5391"/>
    <w:rsid w:val="002A780E"/>
    <w:rsid w:val="002B037F"/>
    <w:rsid w:val="002B1256"/>
    <w:rsid w:val="002B2396"/>
    <w:rsid w:val="002B340F"/>
    <w:rsid w:val="002B5A3C"/>
    <w:rsid w:val="002B5E73"/>
    <w:rsid w:val="002C1244"/>
    <w:rsid w:val="002C2F08"/>
    <w:rsid w:val="002C6432"/>
    <w:rsid w:val="002C6668"/>
    <w:rsid w:val="002C6AC7"/>
    <w:rsid w:val="002C79D0"/>
    <w:rsid w:val="002D0D91"/>
    <w:rsid w:val="002D1870"/>
    <w:rsid w:val="002D628C"/>
    <w:rsid w:val="002D7EFC"/>
    <w:rsid w:val="002E27BB"/>
    <w:rsid w:val="002E2A69"/>
    <w:rsid w:val="002E5200"/>
    <w:rsid w:val="002E7916"/>
    <w:rsid w:val="002F17CA"/>
    <w:rsid w:val="002F1A8D"/>
    <w:rsid w:val="002F22C5"/>
    <w:rsid w:val="002F5F0B"/>
    <w:rsid w:val="002F6E43"/>
    <w:rsid w:val="002F733A"/>
    <w:rsid w:val="00300A2D"/>
    <w:rsid w:val="00303436"/>
    <w:rsid w:val="0030604D"/>
    <w:rsid w:val="003064F8"/>
    <w:rsid w:val="003116D0"/>
    <w:rsid w:val="00313F9B"/>
    <w:rsid w:val="00315239"/>
    <w:rsid w:val="0032487C"/>
    <w:rsid w:val="003249C7"/>
    <w:rsid w:val="00326732"/>
    <w:rsid w:val="00326FC4"/>
    <w:rsid w:val="00333705"/>
    <w:rsid w:val="003356D5"/>
    <w:rsid w:val="00335DEA"/>
    <w:rsid w:val="00336FB7"/>
    <w:rsid w:val="003402D7"/>
    <w:rsid w:val="00341334"/>
    <w:rsid w:val="003447B2"/>
    <w:rsid w:val="00344EC3"/>
    <w:rsid w:val="003452E6"/>
    <w:rsid w:val="003460C0"/>
    <w:rsid w:val="00347071"/>
    <w:rsid w:val="003512A6"/>
    <w:rsid w:val="00355896"/>
    <w:rsid w:val="00355A49"/>
    <w:rsid w:val="00357281"/>
    <w:rsid w:val="00361208"/>
    <w:rsid w:val="003613C2"/>
    <w:rsid w:val="00363F6D"/>
    <w:rsid w:val="00366B20"/>
    <w:rsid w:val="00367BEF"/>
    <w:rsid w:val="003710B6"/>
    <w:rsid w:val="00371B7E"/>
    <w:rsid w:val="00371F6A"/>
    <w:rsid w:val="0037279C"/>
    <w:rsid w:val="00373265"/>
    <w:rsid w:val="00374149"/>
    <w:rsid w:val="00374791"/>
    <w:rsid w:val="00377B8A"/>
    <w:rsid w:val="003832A5"/>
    <w:rsid w:val="00386CA3"/>
    <w:rsid w:val="00386D9A"/>
    <w:rsid w:val="00390240"/>
    <w:rsid w:val="003956BD"/>
    <w:rsid w:val="00395973"/>
    <w:rsid w:val="00396348"/>
    <w:rsid w:val="00396F5D"/>
    <w:rsid w:val="003A1852"/>
    <w:rsid w:val="003A39C2"/>
    <w:rsid w:val="003A6DB5"/>
    <w:rsid w:val="003A738A"/>
    <w:rsid w:val="003B3FDF"/>
    <w:rsid w:val="003B570A"/>
    <w:rsid w:val="003B6450"/>
    <w:rsid w:val="003B7A2C"/>
    <w:rsid w:val="003B7C81"/>
    <w:rsid w:val="003C0849"/>
    <w:rsid w:val="003C155F"/>
    <w:rsid w:val="003C2FD8"/>
    <w:rsid w:val="003C45DD"/>
    <w:rsid w:val="003C5293"/>
    <w:rsid w:val="003C7B74"/>
    <w:rsid w:val="003D439D"/>
    <w:rsid w:val="003E1607"/>
    <w:rsid w:val="003E4298"/>
    <w:rsid w:val="003E4610"/>
    <w:rsid w:val="003E6199"/>
    <w:rsid w:val="003E672E"/>
    <w:rsid w:val="003E6EE8"/>
    <w:rsid w:val="003E776C"/>
    <w:rsid w:val="003F1A85"/>
    <w:rsid w:val="003F1FDE"/>
    <w:rsid w:val="003F3790"/>
    <w:rsid w:val="003F39B0"/>
    <w:rsid w:val="003F4058"/>
    <w:rsid w:val="003F4585"/>
    <w:rsid w:val="00400C72"/>
    <w:rsid w:val="00403036"/>
    <w:rsid w:val="00403BAD"/>
    <w:rsid w:val="00404115"/>
    <w:rsid w:val="00407AE9"/>
    <w:rsid w:val="00410AE3"/>
    <w:rsid w:val="00411CD0"/>
    <w:rsid w:val="00411F25"/>
    <w:rsid w:val="00411FA6"/>
    <w:rsid w:val="00412D23"/>
    <w:rsid w:val="004133E8"/>
    <w:rsid w:val="004156BC"/>
    <w:rsid w:val="004157DA"/>
    <w:rsid w:val="00421616"/>
    <w:rsid w:val="0042187D"/>
    <w:rsid w:val="004272D9"/>
    <w:rsid w:val="0043075F"/>
    <w:rsid w:val="00434944"/>
    <w:rsid w:val="00437396"/>
    <w:rsid w:val="00437C22"/>
    <w:rsid w:val="00440738"/>
    <w:rsid w:val="00442C6A"/>
    <w:rsid w:val="004436EA"/>
    <w:rsid w:val="0044697A"/>
    <w:rsid w:val="00447A58"/>
    <w:rsid w:val="004500F8"/>
    <w:rsid w:val="00452825"/>
    <w:rsid w:val="00461666"/>
    <w:rsid w:val="00464159"/>
    <w:rsid w:val="00464BB5"/>
    <w:rsid w:val="004720E0"/>
    <w:rsid w:val="004722DF"/>
    <w:rsid w:val="00472602"/>
    <w:rsid w:val="00474B8C"/>
    <w:rsid w:val="0047623C"/>
    <w:rsid w:val="004766A7"/>
    <w:rsid w:val="00482303"/>
    <w:rsid w:val="0049005F"/>
    <w:rsid w:val="004911C9"/>
    <w:rsid w:val="004935E6"/>
    <w:rsid w:val="00496C46"/>
    <w:rsid w:val="004A0B25"/>
    <w:rsid w:val="004A409C"/>
    <w:rsid w:val="004A42C5"/>
    <w:rsid w:val="004A5A29"/>
    <w:rsid w:val="004B02EF"/>
    <w:rsid w:val="004B3018"/>
    <w:rsid w:val="004C04A2"/>
    <w:rsid w:val="004C068F"/>
    <w:rsid w:val="004C2068"/>
    <w:rsid w:val="004C508D"/>
    <w:rsid w:val="004C619C"/>
    <w:rsid w:val="004C644C"/>
    <w:rsid w:val="004C7078"/>
    <w:rsid w:val="004D0F97"/>
    <w:rsid w:val="004D0FCA"/>
    <w:rsid w:val="004D1A58"/>
    <w:rsid w:val="004D3380"/>
    <w:rsid w:val="004D4211"/>
    <w:rsid w:val="004D46DF"/>
    <w:rsid w:val="004D4BFD"/>
    <w:rsid w:val="004D50EB"/>
    <w:rsid w:val="004D5DF8"/>
    <w:rsid w:val="004D6F21"/>
    <w:rsid w:val="004E5BED"/>
    <w:rsid w:val="004E60F3"/>
    <w:rsid w:val="004E757C"/>
    <w:rsid w:val="004E7AD2"/>
    <w:rsid w:val="004F31C6"/>
    <w:rsid w:val="004F4523"/>
    <w:rsid w:val="004F5AEF"/>
    <w:rsid w:val="004F5D58"/>
    <w:rsid w:val="004F7534"/>
    <w:rsid w:val="004F7708"/>
    <w:rsid w:val="004F7846"/>
    <w:rsid w:val="00501A33"/>
    <w:rsid w:val="005045CB"/>
    <w:rsid w:val="005074E8"/>
    <w:rsid w:val="00507D3D"/>
    <w:rsid w:val="0051227A"/>
    <w:rsid w:val="005134F4"/>
    <w:rsid w:val="005147DE"/>
    <w:rsid w:val="005150FB"/>
    <w:rsid w:val="00515245"/>
    <w:rsid w:val="00515862"/>
    <w:rsid w:val="0052069F"/>
    <w:rsid w:val="005207F9"/>
    <w:rsid w:val="00522BC5"/>
    <w:rsid w:val="00524C4E"/>
    <w:rsid w:val="0052516D"/>
    <w:rsid w:val="00527D25"/>
    <w:rsid w:val="005305C4"/>
    <w:rsid w:val="00543CEE"/>
    <w:rsid w:val="005442D5"/>
    <w:rsid w:val="00544B51"/>
    <w:rsid w:val="005475DE"/>
    <w:rsid w:val="005542CA"/>
    <w:rsid w:val="0055699C"/>
    <w:rsid w:val="00557E2C"/>
    <w:rsid w:val="00560829"/>
    <w:rsid w:val="00564812"/>
    <w:rsid w:val="00566524"/>
    <w:rsid w:val="005724F0"/>
    <w:rsid w:val="00574216"/>
    <w:rsid w:val="005806F5"/>
    <w:rsid w:val="00580904"/>
    <w:rsid w:val="0058133F"/>
    <w:rsid w:val="00584869"/>
    <w:rsid w:val="005866DF"/>
    <w:rsid w:val="00586D3A"/>
    <w:rsid w:val="0058783E"/>
    <w:rsid w:val="0059168A"/>
    <w:rsid w:val="005917BB"/>
    <w:rsid w:val="00591DFE"/>
    <w:rsid w:val="00592BC3"/>
    <w:rsid w:val="005968FE"/>
    <w:rsid w:val="00596BC9"/>
    <w:rsid w:val="005A06A8"/>
    <w:rsid w:val="005A0ED5"/>
    <w:rsid w:val="005A4CF9"/>
    <w:rsid w:val="005A629B"/>
    <w:rsid w:val="005A69F6"/>
    <w:rsid w:val="005B2096"/>
    <w:rsid w:val="005B25C3"/>
    <w:rsid w:val="005B33EA"/>
    <w:rsid w:val="005B3621"/>
    <w:rsid w:val="005B4AAE"/>
    <w:rsid w:val="005B7318"/>
    <w:rsid w:val="005C0A50"/>
    <w:rsid w:val="005C0B1F"/>
    <w:rsid w:val="005C2074"/>
    <w:rsid w:val="005C2DB7"/>
    <w:rsid w:val="005C3672"/>
    <w:rsid w:val="005C58BF"/>
    <w:rsid w:val="005C7B9E"/>
    <w:rsid w:val="005D0FEB"/>
    <w:rsid w:val="005D1D32"/>
    <w:rsid w:val="005D2DBF"/>
    <w:rsid w:val="005D5A4F"/>
    <w:rsid w:val="005E073C"/>
    <w:rsid w:val="005E1461"/>
    <w:rsid w:val="005E15AF"/>
    <w:rsid w:val="005E46E6"/>
    <w:rsid w:val="005E4BCA"/>
    <w:rsid w:val="005F13B0"/>
    <w:rsid w:val="005F1B8A"/>
    <w:rsid w:val="005F1C0E"/>
    <w:rsid w:val="005F2E4E"/>
    <w:rsid w:val="0060283C"/>
    <w:rsid w:val="006044C2"/>
    <w:rsid w:val="006049D0"/>
    <w:rsid w:val="00604E36"/>
    <w:rsid w:val="006078E7"/>
    <w:rsid w:val="00607DAA"/>
    <w:rsid w:val="00613C14"/>
    <w:rsid w:val="00616E8B"/>
    <w:rsid w:val="00623C3A"/>
    <w:rsid w:val="00627529"/>
    <w:rsid w:val="006279DD"/>
    <w:rsid w:val="006305FE"/>
    <w:rsid w:val="00633E36"/>
    <w:rsid w:val="00633EED"/>
    <w:rsid w:val="00634FDE"/>
    <w:rsid w:val="00635E5A"/>
    <w:rsid w:val="00636BD5"/>
    <w:rsid w:val="00637B1B"/>
    <w:rsid w:val="00641ACF"/>
    <w:rsid w:val="00642E9F"/>
    <w:rsid w:val="00643CCC"/>
    <w:rsid w:val="00644132"/>
    <w:rsid w:val="00645EE1"/>
    <w:rsid w:val="00650341"/>
    <w:rsid w:val="00650A0B"/>
    <w:rsid w:val="00651215"/>
    <w:rsid w:val="00651225"/>
    <w:rsid w:val="0065184F"/>
    <w:rsid w:val="0065417F"/>
    <w:rsid w:val="00655A8E"/>
    <w:rsid w:val="00657A35"/>
    <w:rsid w:val="00657B4B"/>
    <w:rsid w:val="00661230"/>
    <w:rsid w:val="006616E9"/>
    <w:rsid w:val="00661B1D"/>
    <w:rsid w:val="0066450F"/>
    <w:rsid w:val="00666832"/>
    <w:rsid w:val="006700FF"/>
    <w:rsid w:val="00670488"/>
    <w:rsid w:val="00672AE1"/>
    <w:rsid w:val="00672DAE"/>
    <w:rsid w:val="006732C9"/>
    <w:rsid w:val="006741B1"/>
    <w:rsid w:val="006752B1"/>
    <w:rsid w:val="00676E8C"/>
    <w:rsid w:val="00681A10"/>
    <w:rsid w:val="00681C65"/>
    <w:rsid w:val="0068293B"/>
    <w:rsid w:val="00683359"/>
    <w:rsid w:val="0069794B"/>
    <w:rsid w:val="006A15B5"/>
    <w:rsid w:val="006A2067"/>
    <w:rsid w:val="006A4950"/>
    <w:rsid w:val="006A6F4F"/>
    <w:rsid w:val="006A78B8"/>
    <w:rsid w:val="006B07E4"/>
    <w:rsid w:val="006C0C0A"/>
    <w:rsid w:val="006C0D9C"/>
    <w:rsid w:val="006C66FF"/>
    <w:rsid w:val="006C6C13"/>
    <w:rsid w:val="006C7B06"/>
    <w:rsid w:val="006D0FFE"/>
    <w:rsid w:val="006D40F4"/>
    <w:rsid w:val="006D54FA"/>
    <w:rsid w:val="006D5EDF"/>
    <w:rsid w:val="006D6470"/>
    <w:rsid w:val="006D7F92"/>
    <w:rsid w:val="006E1D91"/>
    <w:rsid w:val="006E514D"/>
    <w:rsid w:val="006E5D04"/>
    <w:rsid w:val="006E770B"/>
    <w:rsid w:val="006E7E85"/>
    <w:rsid w:val="006E7F2B"/>
    <w:rsid w:val="006F0517"/>
    <w:rsid w:val="006F06FB"/>
    <w:rsid w:val="006F28E2"/>
    <w:rsid w:val="006F5794"/>
    <w:rsid w:val="006F6C1B"/>
    <w:rsid w:val="006F7762"/>
    <w:rsid w:val="0070291E"/>
    <w:rsid w:val="0070304E"/>
    <w:rsid w:val="0070575B"/>
    <w:rsid w:val="007066D7"/>
    <w:rsid w:val="00707E2F"/>
    <w:rsid w:val="0072124C"/>
    <w:rsid w:val="0072290B"/>
    <w:rsid w:val="00723C7F"/>
    <w:rsid w:val="007249B8"/>
    <w:rsid w:val="007253B0"/>
    <w:rsid w:val="007313C9"/>
    <w:rsid w:val="007363BA"/>
    <w:rsid w:val="00740E5E"/>
    <w:rsid w:val="00743E09"/>
    <w:rsid w:val="00744D93"/>
    <w:rsid w:val="00744FBD"/>
    <w:rsid w:val="00745B12"/>
    <w:rsid w:val="00746419"/>
    <w:rsid w:val="0074781B"/>
    <w:rsid w:val="007511E2"/>
    <w:rsid w:val="0076122E"/>
    <w:rsid w:val="0076170D"/>
    <w:rsid w:val="00764CF0"/>
    <w:rsid w:val="00764E2D"/>
    <w:rsid w:val="00770CC5"/>
    <w:rsid w:val="007715FB"/>
    <w:rsid w:val="00771A9A"/>
    <w:rsid w:val="00772B18"/>
    <w:rsid w:val="00772F4D"/>
    <w:rsid w:val="00773FA2"/>
    <w:rsid w:val="00774DC1"/>
    <w:rsid w:val="007762A3"/>
    <w:rsid w:val="00776A95"/>
    <w:rsid w:val="00777083"/>
    <w:rsid w:val="00781672"/>
    <w:rsid w:val="00782CA8"/>
    <w:rsid w:val="00782CDE"/>
    <w:rsid w:val="00786BDC"/>
    <w:rsid w:val="00786FE9"/>
    <w:rsid w:val="00787982"/>
    <w:rsid w:val="00792493"/>
    <w:rsid w:val="00793B22"/>
    <w:rsid w:val="00795974"/>
    <w:rsid w:val="007968AA"/>
    <w:rsid w:val="007A0659"/>
    <w:rsid w:val="007A1085"/>
    <w:rsid w:val="007A24D4"/>
    <w:rsid w:val="007A2F3C"/>
    <w:rsid w:val="007A3ADA"/>
    <w:rsid w:val="007A4477"/>
    <w:rsid w:val="007A5D7D"/>
    <w:rsid w:val="007A6B51"/>
    <w:rsid w:val="007B51E4"/>
    <w:rsid w:val="007B7275"/>
    <w:rsid w:val="007C0577"/>
    <w:rsid w:val="007C07E4"/>
    <w:rsid w:val="007C1C12"/>
    <w:rsid w:val="007C36C9"/>
    <w:rsid w:val="007C4C90"/>
    <w:rsid w:val="007C52DA"/>
    <w:rsid w:val="007C646D"/>
    <w:rsid w:val="007D1075"/>
    <w:rsid w:val="007D17B3"/>
    <w:rsid w:val="007D1D3F"/>
    <w:rsid w:val="007D242F"/>
    <w:rsid w:val="007D354D"/>
    <w:rsid w:val="007D6020"/>
    <w:rsid w:val="007D7F97"/>
    <w:rsid w:val="007E1737"/>
    <w:rsid w:val="007E187E"/>
    <w:rsid w:val="007E351B"/>
    <w:rsid w:val="007E5823"/>
    <w:rsid w:val="007E58E4"/>
    <w:rsid w:val="007F127E"/>
    <w:rsid w:val="007F1719"/>
    <w:rsid w:val="007F5513"/>
    <w:rsid w:val="007F6B01"/>
    <w:rsid w:val="008000A3"/>
    <w:rsid w:val="008006F6"/>
    <w:rsid w:val="0080181D"/>
    <w:rsid w:val="00803D65"/>
    <w:rsid w:val="0080557D"/>
    <w:rsid w:val="0080630D"/>
    <w:rsid w:val="00807918"/>
    <w:rsid w:val="00807F73"/>
    <w:rsid w:val="008139EE"/>
    <w:rsid w:val="00816987"/>
    <w:rsid w:val="00823DFF"/>
    <w:rsid w:val="008249FD"/>
    <w:rsid w:val="008254D1"/>
    <w:rsid w:val="00830CDB"/>
    <w:rsid w:val="00831535"/>
    <w:rsid w:val="00832BEC"/>
    <w:rsid w:val="00834B0C"/>
    <w:rsid w:val="00835E27"/>
    <w:rsid w:val="00840E95"/>
    <w:rsid w:val="00841236"/>
    <w:rsid w:val="00844DCD"/>
    <w:rsid w:val="00845666"/>
    <w:rsid w:val="00845E28"/>
    <w:rsid w:val="00850043"/>
    <w:rsid w:val="008506D8"/>
    <w:rsid w:val="00853B2C"/>
    <w:rsid w:val="00854B2E"/>
    <w:rsid w:val="0085626E"/>
    <w:rsid w:val="00861C66"/>
    <w:rsid w:val="00866221"/>
    <w:rsid w:val="00870E0A"/>
    <w:rsid w:val="00871231"/>
    <w:rsid w:val="00872B76"/>
    <w:rsid w:val="00873D27"/>
    <w:rsid w:val="00876BE6"/>
    <w:rsid w:val="00876C4D"/>
    <w:rsid w:val="00877F32"/>
    <w:rsid w:val="008808A6"/>
    <w:rsid w:val="00880D7E"/>
    <w:rsid w:val="00882CE7"/>
    <w:rsid w:val="00882EF1"/>
    <w:rsid w:val="00883822"/>
    <w:rsid w:val="00884974"/>
    <w:rsid w:val="00884E20"/>
    <w:rsid w:val="00886C76"/>
    <w:rsid w:val="00891576"/>
    <w:rsid w:val="00891F58"/>
    <w:rsid w:val="0089354D"/>
    <w:rsid w:val="0089616E"/>
    <w:rsid w:val="008A3DC3"/>
    <w:rsid w:val="008B1283"/>
    <w:rsid w:val="008B34AA"/>
    <w:rsid w:val="008B4211"/>
    <w:rsid w:val="008B44B2"/>
    <w:rsid w:val="008B46FD"/>
    <w:rsid w:val="008B499B"/>
    <w:rsid w:val="008B5A9F"/>
    <w:rsid w:val="008B6472"/>
    <w:rsid w:val="008B6C67"/>
    <w:rsid w:val="008C4AE6"/>
    <w:rsid w:val="008C6C46"/>
    <w:rsid w:val="008C6ED9"/>
    <w:rsid w:val="008C76F9"/>
    <w:rsid w:val="008C7795"/>
    <w:rsid w:val="008D339E"/>
    <w:rsid w:val="008D49B6"/>
    <w:rsid w:val="008D51E7"/>
    <w:rsid w:val="008E3443"/>
    <w:rsid w:val="008E3460"/>
    <w:rsid w:val="008E3EBE"/>
    <w:rsid w:val="008E613F"/>
    <w:rsid w:val="008F1CEB"/>
    <w:rsid w:val="008F1F5C"/>
    <w:rsid w:val="008F28B3"/>
    <w:rsid w:val="008F33F0"/>
    <w:rsid w:val="00900C1D"/>
    <w:rsid w:val="0090226B"/>
    <w:rsid w:val="0090227A"/>
    <w:rsid w:val="00907F05"/>
    <w:rsid w:val="00910A43"/>
    <w:rsid w:val="0091271A"/>
    <w:rsid w:val="00914535"/>
    <w:rsid w:val="009165A7"/>
    <w:rsid w:val="00917D58"/>
    <w:rsid w:val="00920C06"/>
    <w:rsid w:val="00921AE1"/>
    <w:rsid w:val="00921FB7"/>
    <w:rsid w:val="00924371"/>
    <w:rsid w:val="00930768"/>
    <w:rsid w:val="00931B22"/>
    <w:rsid w:val="00931E15"/>
    <w:rsid w:val="009332D7"/>
    <w:rsid w:val="00941C72"/>
    <w:rsid w:val="00946CAA"/>
    <w:rsid w:val="00950293"/>
    <w:rsid w:val="00951237"/>
    <w:rsid w:val="009512F9"/>
    <w:rsid w:val="00954666"/>
    <w:rsid w:val="009552F2"/>
    <w:rsid w:val="00957B9A"/>
    <w:rsid w:val="00962103"/>
    <w:rsid w:val="00963155"/>
    <w:rsid w:val="00963293"/>
    <w:rsid w:val="00964287"/>
    <w:rsid w:val="00964A90"/>
    <w:rsid w:val="00965644"/>
    <w:rsid w:val="0096564C"/>
    <w:rsid w:val="0097251A"/>
    <w:rsid w:val="00975F6A"/>
    <w:rsid w:val="00976185"/>
    <w:rsid w:val="00986DA1"/>
    <w:rsid w:val="00987CB4"/>
    <w:rsid w:val="00991FCE"/>
    <w:rsid w:val="00993671"/>
    <w:rsid w:val="00993ABE"/>
    <w:rsid w:val="00993C18"/>
    <w:rsid w:val="0099760C"/>
    <w:rsid w:val="009B7AEC"/>
    <w:rsid w:val="009C0FC1"/>
    <w:rsid w:val="009C31BD"/>
    <w:rsid w:val="009C71A0"/>
    <w:rsid w:val="009C7BA8"/>
    <w:rsid w:val="009D10F1"/>
    <w:rsid w:val="009D3943"/>
    <w:rsid w:val="009D7CEE"/>
    <w:rsid w:val="009E24F8"/>
    <w:rsid w:val="009E5D55"/>
    <w:rsid w:val="009E6EF2"/>
    <w:rsid w:val="009E71D6"/>
    <w:rsid w:val="009E76F7"/>
    <w:rsid w:val="009E7829"/>
    <w:rsid w:val="009F0D3D"/>
    <w:rsid w:val="009F387D"/>
    <w:rsid w:val="009F537C"/>
    <w:rsid w:val="009F64C9"/>
    <w:rsid w:val="009F7489"/>
    <w:rsid w:val="00A001E8"/>
    <w:rsid w:val="00A00B1F"/>
    <w:rsid w:val="00A018FC"/>
    <w:rsid w:val="00A025F2"/>
    <w:rsid w:val="00A0504F"/>
    <w:rsid w:val="00A062C6"/>
    <w:rsid w:val="00A13959"/>
    <w:rsid w:val="00A143B5"/>
    <w:rsid w:val="00A14B4C"/>
    <w:rsid w:val="00A15B3A"/>
    <w:rsid w:val="00A160CB"/>
    <w:rsid w:val="00A1665C"/>
    <w:rsid w:val="00A167D5"/>
    <w:rsid w:val="00A2122B"/>
    <w:rsid w:val="00A2178C"/>
    <w:rsid w:val="00A22F05"/>
    <w:rsid w:val="00A25FB4"/>
    <w:rsid w:val="00A2722B"/>
    <w:rsid w:val="00A27CC5"/>
    <w:rsid w:val="00A31900"/>
    <w:rsid w:val="00A31EC4"/>
    <w:rsid w:val="00A35E05"/>
    <w:rsid w:val="00A3616C"/>
    <w:rsid w:val="00A37135"/>
    <w:rsid w:val="00A373A1"/>
    <w:rsid w:val="00A37420"/>
    <w:rsid w:val="00A44960"/>
    <w:rsid w:val="00A477A4"/>
    <w:rsid w:val="00A50023"/>
    <w:rsid w:val="00A53464"/>
    <w:rsid w:val="00A578BD"/>
    <w:rsid w:val="00A601CB"/>
    <w:rsid w:val="00A602B5"/>
    <w:rsid w:val="00A615D0"/>
    <w:rsid w:val="00A6578C"/>
    <w:rsid w:val="00A67302"/>
    <w:rsid w:val="00A67F1A"/>
    <w:rsid w:val="00A71FBF"/>
    <w:rsid w:val="00A742DF"/>
    <w:rsid w:val="00A757AF"/>
    <w:rsid w:val="00A75F66"/>
    <w:rsid w:val="00A76B7F"/>
    <w:rsid w:val="00A811DB"/>
    <w:rsid w:val="00A86C45"/>
    <w:rsid w:val="00A86D4D"/>
    <w:rsid w:val="00A87AEA"/>
    <w:rsid w:val="00A90D4A"/>
    <w:rsid w:val="00A91957"/>
    <w:rsid w:val="00A91F5A"/>
    <w:rsid w:val="00A921DA"/>
    <w:rsid w:val="00A95E9B"/>
    <w:rsid w:val="00A9788D"/>
    <w:rsid w:val="00A97EEF"/>
    <w:rsid w:val="00AA00FD"/>
    <w:rsid w:val="00AA1690"/>
    <w:rsid w:val="00AA40A0"/>
    <w:rsid w:val="00AA63AF"/>
    <w:rsid w:val="00AA6FD9"/>
    <w:rsid w:val="00AA7231"/>
    <w:rsid w:val="00AA796E"/>
    <w:rsid w:val="00AB07A1"/>
    <w:rsid w:val="00AB1B97"/>
    <w:rsid w:val="00AB39B2"/>
    <w:rsid w:val="00AB7A20"/>
    <w:rsid w:val="00AC1060"/>
    <w:rsid w:val="00AC5EE8"/>
    <w:rsid w:val="00AC6382"/>
    <w:rsid w:val="00AC70D9"/>
    <w:rsid w:val="00AD2A48"/>
    <w:rsid w:val="00AD2AB2"/>
    <w:rsid w:val="00AD4A44"/>
    <w:rsid w:val="00AD4B07"/>
    <w:rsid w:val="00AD79AA"/>
    <w:rsid w:val="00AE08B1"/>
    <w:rsid w:val="00AE26D0"/>
    <w:rsid w:val="00AE76C7"/>
    <w:rsid w:val="00AE775A"/>
    <w:rsid w:val="00AE7923"/>
    <w:rsid w:val="00AF0767"/>
    <w:rsid w:val="00AF13F9"/>
    <w:rsid w:val="00AF44A8"/>
    <w:rsid w:val="00AF522B"/>
    <w:rsid w:val="00AF5BC7"/>
    <w:rsid w:val="00AF5E89"/>
    <w:rsid w:val="00B008A6"/>
    <w:rsid w:val="00B03DEE"/>
    <w:rsid w:val="00B04AAE"/>
    <w:rsid w:val="00B06AB1"/>
    <w:rsid w:val="00B06B91"/>
    <w:rsid w:val="00B10123"/>
    <w:rsid w:val="00B107C1"/>
    <w:rsid w:val="00B10C9B"/>
    <w:rsid w:val="00B126BA"/>
    <w:rsid w:val="00B1325A"/>
    <w:rsid w:val="00B15344"/>
    <w:rsid w:val="00B22548"/>
    <w:rsid w:val="00B254EB"/>
    <w:rsid w:val="00B30C85"/>
    <w:rsid w:val="00B32373"/>
    <w:rsid w:val="00B32BD7"/>
    <w:rsid w:val="00B33044"/>
    <w:rsid w:val="00B33C23"/>
    <w:rsid w:val="00B3546E"/>
    <w:rsid w:val="00B40DDE"/>
    <w:rsid w:val="00B41A39"/>
    <w:rsid w:val="00B41C24"/>
    <w:rsid w:val="00B422D7"/>
    <w:rsid w:val="00B4433D"/>
    <w:rsid w:val="00B459C8"/>
    <w:rsid w:val="00B46B41"/>
    <w:rsid w:val="00B47057"/>
    <w:rsid w:val="00B4725E"/>
    <w:rsid w:val="00B50B83"/>
    <w:rsid w:val="00B50E0C"/>
    <w:rsid w:val="00B51608"/>
    <w:rsid w:val="00B533FF"/>
    <w:rsid w:val="00B54AD3"/>
    <w:rsid w:val="00B54D96"/>
    <w:rsid w:val="00B56555"/>
    <w:rsid w:val="00B56B53"/>
    <w:rsid w:val="00B634B0"/>
    <w:rsid w:val="00B6397B"/>
    <w:rsid w:val="00B65727"/>
    <w:rsid w:val="00B67055"/>
    <w:rsid w:val="00B70A73"/>
    <w:rsid w:val="00B743DC"/>
    <w:rsid w:val="00B75BB6"/>
    <w:rsid w:val="00B7605A"/>
    <w:rsid w:val="00B81333"/>
    <w:rsid w:val="00B82320"/>
    <w:rsid w:val="00B836A2"/>
    <w:rsid w:val="00B912FB"/>
    <w:rsid w:val="00B921DF"/>
    <w:rsid w:val="00B963D9"/>
    <w:rsid w:val="00BA1A98"/>
    <w:rsid w:val="00BB5A8D"/>
    <w:rsid w:val="00BB5CFF"/>
    <w:rsid w:val="00BB6F3D"/>
    <w:rsid w:val="00BC083C"/>
    <w:rsid w:val="00BC0E92"/>
    <w:rsid w:val="00BC3C11"/>
    <w:rsid w:val="00BD0C30"/>
    <w:rsid w:val="00BD18E1"/>
    <w:rsid w:val="00BD2D41"/>
    <w:rsid w:val="00BD3AF9"/>
    <w:rsid w:val="00BD4392"/>
    <w:rsid w:val="00BD47ED"/>
    <w:rsid w:val="00BD6A99"/>
    <w:rsid w:val="00BE7795"/>
    <w:rsid w:val="00BF1A89"/>
    <w:rsid w:val="00BF275B"/>
    <w:rsid w:val="00BF2D0C"/>
    <w:rsid w:val="00BF3587"/>
    <w:rsid w:val="00BF419B"/>
    <w:rsid w:val="00BF53F1"/>
    <w:rsid w:val="00BF7422"/>
    <w:rsid w:val="00C002FF"/>
    <w:rsid w:val="00C02451"/>
    <w:rsid w:val="00C02BA4"/>
    <w:rsid w:val="00C03FAE"/>
    <w:rsid w:val="00C0584B"/>
    <w:rsid w:val="00C05C17"/>
    <w:rsid w:val="00C06D81"/>
    <w:rsid w:val="00C07AB0"/>
    <w:rsid w:val="00C1004D"/>
    <w:rsid w:val="00C120BB"/>
    <w:rsid w:val="00C12C2D"/>
    <w:rsid w:val="00C160AA"/>
    <w:rsid w:val="00C20733"/>
    <w:rsid w:val="00C22D45"/>
    <w:rsid w:val="00C233FB"/>
    <w:rsid w:val="00C25B18"/>
    <w:rsid w:val="00C31EAF"/>
    <w:rsid w:val="00C35738"/>
    <w:rsid w:val="00C37F87"/>
    <w:rsid w:val="00C415A1"/>
    <w:rsid w:val="00C427A3"/>
    <w:rsid w:val="00C432CB"/>
    <w:rsid w:val="00C44849"/>
    <w:rsid w:val="00C45F12"/>
    <w:rsid w:val="00C5110E"/>
    <w:rsid w:val="00C51605"/>
    <w:rsid w:val="00C5676D"/>
    <w:rsid w:val="00C60350"/>
    <w:rsid w:val="00C62122"/>
    <w:rsid w:val="00C6607A"/>
    <w:rsid w:val="00C677E1"/>
    <w:rsid w:val="00C72515"/>
    <w:rsid w:val="00C74199"/>
    <w:rsid w:val="00C74748"/>
    <w:rsid w:val="00C75430"/>
    <w:rsid w:val="00C7628D"/>
    <w:rsid w:val="00C76F9F"/>
    <w:rsid w:val="00C81C5F"/>
    <w:rsid w:val="00C83CD3"/>
    <w:rsid w:val="00C8401A"/>
    <w:rsid w:val="00C90B33"/>
    <w:rsid w:val="00C919A2"/>
    <w:rsid w:val="00C91FDE"/>
    <w:rsid w:val="00C922B6"/>
    <w:rsid w:val="00C9520F"/>
    <w:rsid w:val="00C9767A"/>
    <w:rsid w:val="00CA136C"/>
    <w:rsid w:val="00CA3CFF"/>
    <w:rsid w:val="00CA4BC2"/>
    <w:rsid w:val="00CA4E5C"/>
    <w:rsid w:val="00CA67B8"/>
    <w:rsid w:val="00CA794F"/>
    <w:rsid w:val="00CA7E93"/>
    <w:rsid w:val="00CB1393"/>
    <w:rsid w:val="00CB1533"/>
    <w:rsid w:val="00CB16E8"/>
    <w:rsid w:val="00CB26EB"/>
    <w:rsid w:val="00CB31EB"/>
    <w:rsid w:val="00CB6392"/>
    <w:rsid w:val="00CB6F01"/>
    <w:rsid w:val="00CB7882"/>
    <w:rsid w:val="00CC01F2"/>
    <w:rsid w:val="00CC0A8C"/>
    <w:rsid w:val="00CC15D0"/>
    <w:rsid w:val="00CC21C0"/>
    <w:rsid w:val="00CC59D1"/>
    <w:rsid w:val="00CD0D25"/>
    <w:rsid w:val="00CD1BFD"/>
    <w:rsid w:val="00CD2230"/>
    <w:rsid w:val="00CD4363"/>
    <w:rsid w:val="00CD68DC"/>
    <w:rsid w:val="00CE2713"/>
    <w:rsid w:val="00CE3323"/>
    <w:rsid w:val="00CF1367"/>
    <w:rsid w:val="00CF64DB"/>
    <w:rsid w:val="00CF7425"/>
    <w:rsid w:val="00D006DE"/>
    <w:rsid w:val="00D0139B"/>
    <w:rsid w:val="00D048E0"/>
    <w:rsid w:val="00D0490E"/>
    <w:rsid w:val="00D068DD"/>
    <w:rsid w:val="00D070B9"/>
    <w:rsid w:val="00D10E1F"/>
    <w:rsid w:val="00D11C5D"/>
    <w:rsid w:val="00D13F76"/>
    <w:rsid w:val="00D1630B"/>
    <w:rsid w:val="00D21C65"/>
    <w:rsid w:val="00D225D3"/>
    <w:rsid w:val="00D23ECD"/>
    <w:rsid w:val="00D27683"/>
    <w:rsid w:val="00D3086B"/>
    <w:rsid w:val="00D31815"/>
    <w:rsid w:val="00D328E9"/>
    <w:rsid w:val="00D339C5"/>
    <w:rsid w:val="00D35375"/>
    <w:rsid w:val="00D37DCD"/>
    <w:rsid w:val="00D40205"/>
    <w:rsid w:val="00D40706"/>
    <w:rsid w:val="00D41FE8"/>
    <w:rsid w:val="00D4520E"/>
    <w:rsid w:val="00D45768"/>
    <w:rsid w:val="00D45A79"/>
    <w:rsid w:val="00D469B8"/>
    <w:rsid w:val="00D5014D"/>
    <w:rsid w:val="00D50B51"/>
    <w:rsid w:val="00D50CAF"/>
    <w:rsid w:val="00D511B5"/>
    <w:rsid w:val="00D533CF"/>
    <w:rsid w:val="00D54FEB"/>
    <w:rsid w:val="00D55FC6"/>
    <w:rsid w:val="00D57E4B"/>
    <w:rsid w:val="00D61045"/>
    <w:rsid w:val="00D61AEE"/>
    <w:rsid w:val="00D61EDD"/>
    <w:rsid w:val="00D65410"/>
    <w:rsid w:val="00D742BF"/>
    <w:rsid w:val="00D76084"/>
    <w:rsid w:val="00D76127"/>
    <w:rsid w:val="00D761F8"/>
    <w:rsid w:val="00D77611"/>
    <w:rsid w:val="00D8049C"/>
    <w:rsid w:val="00D811B6"/>
    <w:rsid w:val="00D819AA"/>
    <w:rsid w:val="00D83522"/>
    <w:rsid w:val="00D83940"/>
    <w:rsid w:val="00D869DF"/>
    <w:rsid w:val="00D905BA"/>
    <w:rsid w:val="00D91D6C"/>
    <w:rsid w:val="00D92DEE"/>
    <w:rsid w:val="00D963D2"/>
    <w:rsid w:val="00D96862"/>
    <w:rsid w:val="00DA1A01"/>
    <w:rsid w:val="00DA2319"/>
    <w:rsid w:val="00DA4152"/>
    <w:rsid w:val="00DA41BB"/>
    <w:rsid w:val="00DB0BF7"/>
    <w:rsid w:val="00DB58C6"/>
    <w:rsid w:val="00DC0E25"/>
    <w:rsid w:val="00DC2156"/>
    <w:rsid w:val="00DC5DD1"/>
    <w:rsid w:val="00DC76EF"/>
    <w:rsid w:val="00DD26A8"/>
    <w:rsid w:val="00DD29ED"/>
    <w:rsid w:val="00DD5B63"/>
    <w:rsid w:val="00DD640F"/>
    <w:rsid w:val="00DE3568"/>
    <w:rsid w:val="00DE3E25"/>
    <w:rsid w:val="00DE4565"/>
    <w:rsid w:val="00DE46E7"/>
    <w:rsid w:val="00DE55C7"/>
    <w:rsid w:val="00DE74BF"/>
    <w:rsid w:val="00DF03DA"/>
    <w:rsid w:val="00DF1679"/>
    <w:rsid w:val="00DF61E2"/>
    <w:rsid w:val="00DF6B26"/>
    <w:rsid w:val="00DF79EC"/>
    <w:rsid w:val="00E00E13"/>
    <w:rsid w:val="00E03C08"/>
    <w:rsid w:val="00E04BBA"/>
    <w:rsid w:val="00E05F9F"/>
    <w:rsid w:val="00E06BA3"/>
    <w:rsid w:val="00E16589"/>
    <w:rsid w:val="00E16862"/>
    <w:rsid w:val="00E171FA"/>
    <w:rsid w:val="00E17E23"/>
    <w:rsid w:val="00E21DBD"/>
    <w:rsid w:val="00E2348C"/>
    <w:rsid w:val="00E243D9"/>
    <w:rsid w:val="00E24D08"/>
    <w:rsid w:val="00E25D56"/>
    <w:rsid w:val="00E26232"/>
    <w:rsid w:val="00E26AEE"/>
    <w:rsid w:val="00E37B59"/>
    <w:rsid w:val="00E50E8D"/>
    <w:rsid w:val="00E51328"/>
    <w:rsid w:val="00E519EE"/>
    <w:rsid w:val="00E51AF7"/>
    <w:rsid w:val="00E51E35"/>
    <w:rsid w:val="00E60214"/>
    <w:rsid w:val="00E60791"/>
    <w:rsid w:val="00E60ABD"/>
    <w:rsid w:val="00E65041"/>
    <w:rsid w:val="00E65CE6"/>
    <w:rsid w:val="00E66A2C"/>
    <w:rsid w:val="00E66DCF"/>
    <w:rsid w:val="00E678D5"/>
    <w:rsid w:val="00E70AF8"/>
    <w:rsid w:val="00E71517"/>
    <w:rsid w:val="00E71E69"/>
    <w:rsid w:val="00E72645"/>
    <w:rsid w:val="00E730EB"/>
    <w:rsid w:val="00E73270"/>
    <w:rsid w:val="00E74129"/>
    <w:rsid w:val="00E74595"/>
    <w:rsid w:val="00E75145"/>
    <w:rsid w:val="00E76C7F"/>
    <w:rsid w:val="00E80144"/>
    <w:rsid w:val="00E854AE"/>
    <w:rsid w:val="00E8579E"/>
    <w:rsid w:val="00E91A15"/>
    <w:rsid w:val="00E92620"/>
    <w:rsid w:val="00E94F05"/>
    <w:rsid w:val="00E95AF8"/>
    <w:rsid w:val="00EA2B31"/>
    <w:rsid w:val="00EA4F01"/>
    <w:rsid w:val="00EA526B"/>
    <w:rsid w:val="00EA7C44"/>
    <w:rsid w:val="00EB4ED4"/>
    <w:rsid w:val="00EC032E"/>
    <w:rsid w:val="00EC08FF"/>
    <w:rsid w:val="00EC19E2"/>
    <w:rsid w:val="00EC247F"/>
    <w:rsid w:val="00EC2F05"/>
    <w:rsid w:val="00EC3238"/>
    <w:rsid w:val="00EC34AF"/>
    <w:rsid w:val="00EC6DF3"/>
    <w:rsid w:val="00EC760F"/>
    <w:rsid w:val="00EC7BF2"/>
    <w:rsid w:val="00ED23DA"/>
    <w:rsid w:val="00ED352A"/>
    <w:rsid w:val="00ED4C9B"/>
    <w:rsid w:val="00ED6396"/>
    <w:rsid w:val="00ED7F09"/>
    <w:rsid w:val="00EE04B7"/>
    <w:rsid w:val="00EE0DBD"/>
    <w:rsid w:val="00EE2D11"/>
    <w:rsid w:val="00EE35C1"/>
    <w:rsid w:val="00EE4B60"/>
    <w:rsid w:val="00EE64D4"/>
    <w:rsid w:val="00EE69FC"/>
    <w:rsid w:val="00EF1DEA"/>
    <w:rsid w:val="00EF3ACD"/>
    <w:rsid w:val="00EF4772"/>
    <w:rsid w:val="00EF6236"/>
    <w:rsid w:val="00EF7706"/>
    <w:rsid w:val="00EF7886"/>
    <w:rsid w:val="00EF7F6A"/>
    <w:rsid w:val="00F00F36"/>
    <w:rsid w:val="00F01EC6"/>
    <w:rsid w:val="00F02783"/>
    <w:rsid w:val="00F07198"/>
    <w:rsid w:val="00F07227"/>
    <w:rsid w:val="00F1135F"/>
    <w:rsid w:val="00F11562"/>
    <w:rsid w:val="00F12B0D"/>
    <w:rsid w:val="00F13939"/>
    <w:rsid w:val="00F13C01"/>
    <w:rsid w:val="00F1620C"/>
    <w:rsid w:val="00F20BB0"/>
    <w:rsid w:val="00F22A1C"/>
    <w:rsid w:val="00F23A13"/>
    <w:rsid w:val="00F27135"/>
    <w:rsid w:val="00F30B2F"/>
    <w:rsid w:val="00F33EE1"/>
    <w:rsid w:val="00F345A1"/>
    <w:rsid w:val="00F3529F"/>
    <w:rsid w:val="00F37C89"/>
    <w:rsid w:val="00F40314"/>
    <w:rsid w:val="00F418CC"/>
    <w:rsid w:val="00F43EF5"/>
    <w:rsid w:val="00F475B1"/>
    <w:rsid w:val="00F47811"/>
    <w:rsid w:val="00F50C7C"/>
    <w:rsid w:val="00F50CF9"/>
    <w:rsid w:val="00F5502A"/>
    <w:rsid w:val="00F550EB"/>
    <w:rsid w:val="00F558DF"/>
    <w:rsid w:val="00F57F8B"/>
    <w:rsid w:val="00F60445"/>
    <w:rsid w:val="00F61A78"/>
    <w:rsid w:val="00F633C0"/>
    <w:rsid w:val="00F635E6"/>
    <w:rsid w:val="00F65ACC"/>
    <w:rsid w:val="00F6618A"/>
    <w:rsid w:val="00F6689C"/>
    <w:rsid w:val="00F702D1"/>
    <w:rsid w:val="00F70C0D"/>
    <w:rsid w:val="00F73F10"/>
    <w:rsid w:val="00F765D6"/>
    <w:rsid w:val="00F820E3"/>
    <w:rsid w:val="00F834DB"/>
    <w:rsid w:val="00F850AD"/>
    <w:rsid w:val="00F85823"/>
    <w:rsid w:val="00F87C61"/>
    <w:rsid w:val="00F9151F"/>
    <w:rsid w:val="00F91A83"/>
    <w:rsid w:val="00F9421A"/>
    <w:rsid w:val="00F94C47"/>
    <w:rsid w:val="00F96F09"/>
    <w:rsid w:val="00FA2021"/>
    <w:rsid w:val="00FA4BE1"/>
    <w:rsid w:val="00FA53DA"/>
    <w:rsid w:val="00FA5C0B"/>
    <w:rsid w:val="00FC1601"/>
    <w:rsid w:val="00FC5849"/>
    <w:rsid w:val="00FC7B20"/>
    <w:rsid w:val="00FD0418"/>
    <w:rsid w:val="00FD0C81"/>
    <w:rsid w:val="00FD35BD"/>
    <w:rsid w:val="00FD561B"/>
    <w:rsid w:val="00FD75CA"/>
    <w:rsid w:val="00FD7DB4"/>
    <w:rsid w:val="00FE01DF"/>
    <w:rsid w:val="00FE3E18"/>
    <w:rsid w:val="00FE6A66"/>
    <w:rsid w:val="00FE7895"/>
    <w:rsid w:val="00FF0DCE"/>
    <w:rsid w:val="00FF1D88"/>
    <w:rsid w:val="00FF247D"/>
    <w:rsid w:val="00FF293B"/>
    <w:rsid w:val="00FF399F"/>
    <w:rsid w:val="00FF403C"/>
    <w:rsid w:val="00FF4AE7"/>
    <w:rsid w:val="00FF6C1D"/>
    <w:rsid w:val="01C10BE8"/>
    <w:rsid w:val="03A377F5"/>
    <w:rsid w:val="06872154"/>
    <w:rsid w:val="07A571CA"/>
    <w:rsid w:val="0961BB0D"/>
    <w:rsid w:val="0AC0FD59"/>
    <w:rsid w:val="1066966B"/>
    <w:rsid w:val="1520CD99"/>
    <w:rsid w:val="1638B038"/>
    <w:rsid w:val="1C314286"/>
    <w:rsid w:val="1C99FAB9"/>
    <w:rsid w:val="1DB31271"/>
    <w:rsid w:val="204E87FA"/>
    <w:rsid w:val="25271C90"/>
    <w:rsid w:val="25738790"/>
    <w:rsid w:val="263675EE"/>
    <w:rsid w:val="2876CAA1"/>
    <w:rsid w:val="2B9F58E2"/>
    <w:rsid w:val="2ED2FF3D"/>
    <w:rsid w:val="30D17899"/>
    <w:rsid w:val="3587BC57"/>
    <w:rsid w:val="35E92B45"/>
    <w:rsid w:val="37BF7F87"/>
    <w:rsid w:val="3BCE3944"/>
    <w:rsid w:val="40A03999"/>
    <w:rsid w:val="461CA551"/>
    <w:rsid w:val="48C184D2"/>
    <w:rsid w:val="490B28B0"/>
    <w:rsid w:val="496A46CC"/>
    <w:rsid w:val="4B096AFA"/>
    <w:rsid w:val="50C56D2B"/>
    <w:rsid w:val="572D8C6D"/>
    <w:rsid w:val="5884003D"/>
    <w:rsid w:val="588F1F8B"/>
    <w:rsid w:val="6142CC13"/>
    <w:rsid w:val="61F685C7"/>
    <w:rsid w:val="64C0285B"/>
    <w:rsid w:val="65B5F378"/>
    <w:rsid w:val="66CE718B"/>
    <w:rsid w:val="6A295E74"/>
    <w:rsid w:val="744BFB2D"/>
    <w:rsid w:val="7E0CAFB5"/>
    <w:rsid w:val="7F5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763FC"/>
  <w15:chartTrackingRefBased/>
  <w15:docId w15:val="{3588036E-88EA-4742-8053-E934963B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66"/>
  </w:style>
  <w:style w:type="paragraph" w:styleId="Nagwek1">
    <w:name w:val="heading 1"/>
    <w:basedOn w:val="Normalny"/>
    <w:next w:val="Normalny"/>
    <w:link w:val="Nagwek1Znak"/>
    <w:uiPriority w:val="9"/>
    <w:qFormat/>
    <w:rsid w:val="004D46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1 Znak,Akapit z listą5 Znak,maz_wyliczenie Znak,opis dzialania Znak,K-P_odwolanie Znak,A_wyliczenie Znak,Akapit z listą 1 Znak,Obiekt Znak,normalny tekst Znak,Kolorowa lista — akcent 1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  <w:style w:type="character" w:styleId="Wzmianka">
    <w:name w:val="Mention"/>
    <w:basedOn w:val="Domylnaczcionkaakapitu"/>
    <w:uiPriority w:val="99"/>
    <w:unhideWhenUsed/>
    <w:rsid w:val="002315B7"/>
    <w:rPr>
      <w:color w:val="2B579A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D46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f01">
    <w:name w:val="cf01"/>
    <w:basedOn w:val="Domylnaczcionkaakapitu"/>
    <w:rsid w:val="004E5BED"/>
    <w:rPr>
      <w:rFonts w:ascii="Segoe UI" w:hAnsi="Segoe UI" w:cs="Segoe UI" w:hint="default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B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B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B54115-A338-47AB-BCB9-20EC0433D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403A0-95ED-4048-B174-AA845071AF22}">
  <ds:schemaRefs>
    <ds:schemaRef ds:uri="http://purl.org/dc/elements/1.1/"/>
    <ds:schemaRef ds:uri="http://schemas.microsoft.com/office/2006/metadata/properties"/>
    <ds:schemaRef ds:uri="4f41cdb5-2bfc-4b09-9480-e8291520e339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e293893-f934-4830-acd7-d9c917728826"/>
  </ds:schemaRefs>
</ds:datastoreItem>
</file>

<file path=customXml/itemProps3.xml><?xml version="1.0" encoding="utf-8"?>
<ds:datastoreItem xmlns:ds="http://schemas.openxmlformats.org/officeDocument/2006/customXml" ds:itemID="{F80457FA-0372-4951-9AF0-B1A412D8F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B6BD04-F7F1-4EF0-8977-56E15B0B46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4662</Words>
  <Characters>27977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Artur Dziewulski</cp:lastModifiedBy>
  <cp:revision>15</cp:revision>
  <cp:lastPrinted>2023-03-02T06:14:00Z</cp:lastPrinted>
  <dcterms:created xsi:type="dcterms:W3CDTF">2024-06-19T12:04:00Z</dcterms:created>
  <dcterms:modified xsi:type="dcterms:W3CDTF">2024-08-08T10:00:00Z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