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8BA4" w14:textId="141F131E" w:rsidR="002F2D88" w:rsidRPr="004F48C2" w:rsidRDefault="002F2D88" w:rsidP="002F2D88">
      <w:pPr>
        <w:pStyle w:val="Tytu"/>
        <w:ind w:left="5664"/>
        <w:rPr>
          <w:rFonts w:ascii="Arial" w:hAnsi="Arial" w:cs="Arial"/>
          <w:i w:val="0"/>
          <w:sz w:val="24"/>
          <w:szCs w:val="24"/>
        </w:rPr>
      </w:pPr>
      <w:r w:rsidRPr="004F48C2">
        <w:rPr>
          <w:rFonts w:ascii="Arial" w:hAnsi="Arial" w:cs="Arial"/>
          <w:i w:val="0"/>
          <w:sz w:val="24"/>
          <w:szCs w:val="24"/>
        </w:rPr>
        <w:t>Załącznik nr 5</w:t>
      </w:r>
      <w:r w:rsidR="00ED2D2D" w:rsidRPr="004F48C2">
        <w:rPr>
          <w:rFonts w:ascii="Arial" w:hAnsi="Arial" w:cs="Arial"/>
          <w:i w:val="0"/>
          <w:sz w:val="24"/>
          <w:szCs w:val="24"/>
        </w:rPr>
        <w:t>.</w:t>
      </w:r>
      <w:r w:rsidR="0065392F" w:rsidRPr="004F48C2">
        <w:rPr>
          <w:rFonts w:ascii="Arial" w:hAnsi="Arial" w:cs="Arial"/>
          <w:i w:val="0"/>
          <w:sz w:val="24"/>
          <w:szCs w:val="24"/>
        </w:rPr>
        <w:t>1</w:t>
      </w:r>
      <w:r w:rsidRPr="004F48C2">
        <w:rPr>
          <w:rFonts w:ascii="Arial" w:hAnsi="Arial" w:cs="Arial"/>
          <w:i w:val="0"/>
          <w:sz w:val="24"/>
          <w:szCs w:val="24"/>
        </w:rPr>
        <w:t xml:space="preserve"> do SIWZ </w:t>
      </w:r>
    </w:p>
    <w:p w14:paraId="6152CD65" w14:textId="77777777" w:rsidR="002F2D88" w:rsidRPr="004F48C2" w:rsidRDefault="002F2D88" w:rsidP="002F2D88">
      <w:pPr>
        <w:pStyle w:val="Tytu"/>
        <w:rPr>
          <w:rFonts w:ascii="Arial" w:hAnsi="Arial" w:cs="Arial"/>
          <w:i w:val="0"/>
          <w:sz w:val="28"/>
          <w:szCs w:val="28"/>
        </w:rPr>
      </w:pPr>
    </w:p>
    <w:p w14:paraId="409E8C16" w14:textId="77777777" w:rsidR="002F2D88" w:rsidRPr="004F48C2" w:rsidRDefault="002F2D88" w:rsidP="002F2D88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4F48C2">
        <w:rPr>
          <w:rFonts w:ascii="Arial" w:hAnsi="Arial" w:cs="Arial"/>
          <w:color w:val="000000"/>
          <w:sz w:val="28"/>
          <w:szCs w:val="28"/>
        </w:rPr>
        <w:t>Wzór umowy</w:t>
      </w:r>
      <w:r w:rsidRPr="004F48C2">
        <w:rPr>
          <w:rFonts w:ascii="Arial" w:hAnsi="Arial" w:cs="Arial"/>
          <w:sz w:val="24"/>
          <w:szCs w:val="24"/>
        </w:rPr>
        <w:t xml:space="preserve"> </w:t>
      </w:r>
    </w:p>
    <w:p w14:paraId="1D70ED27" w14:textId="68E58187" w:rsidR="002F2D88" w:rsidRPr="004F48C2" w:rsidRDefault="002F2D88" w:rsidP="002F2D88">
      <w:pPr>
        <w:pStyle w:val="Tytu"/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4F48C2">
        <w:rPr>
          <w:rFonts w:ascii="Arial" w:hAnsi="Arial" w:cs="Arial"/>
          <w:i w:val="0"/>
          <w:sz w:val="24"/>
          <w:szCs w:val="24"/>
        </w:rPr>
        <w:t xml:space="preserve">(pakiet nr </w:t>
      </w:r>
      <w:r w:rsidR="0065392F" w:rsidRPr="004F48C2">
        <w:rPr>
          <w:rFonts w:ascii="Arial" w:hAnsi="Arial" w:cs="Arial"/>
          <w:i w:val="0"/>
          <w:sz w:val="24"/>
          <w:szCs w:val="24"/>
        </w:rPr>
        <w:t>1</w:t>
      </w:r>
      <w:r w:rsidRPr="004F48C2">
        <w:rPr>
          <w:rFonts w:ascii="Arial" w:hAnsi="Arial" w:cs="Arial"/>
          <w:i w:val="0"/>
          <w:sz w:val="24"/>
          <w:szCs w:val="24"/>
        </w:rPr>
        <w:t xml:space="preserve">) </w:t>
      </w:r>
    </w:p>
    <w:p w14:paraId="1046BDBF" w14:textId="77777777" w:rsidR="002F2D88" w:rsidRPr="004F48C2" w:rsidRDefault="002F2D88" w:rsidP="002F2D88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04EA144B" w14:textId="77777777" w:rsidR="002F2D88" w:rsidRPr="004F48C2" w:rsidRDefault="002F2D88" w:rsidP="002F2D88">
      <w:pPr>
        <w:pStyle w:val="Tytu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F48C2">
        <w:rPr>
          <w:rFonts w:ascii="Arial" w:hAnsi="Arial" w:cs="Arial"/>
          <w:sz w:val="24"/>
          <w:szCs w:val="24"/>
        </w:rPr>
        <w:t>Umowa nr …………………………………….</w:t>
      </w:r>
    </w:p>
    <w:p w14:paraId="231934CD" w14:textId="77777777" w:rsidR="002F2D88" w:rsidRPr="004F48C2" w:rsidRDefault="002F2D88" w:rsidP="002F2D88">
      <w:pPr>
        <w:pStyle w:val="Tytu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190B4EC1" w14:textId="77777777" w:rsidR="002F2D88" w:rsidRPr="004F48C2" w:rsidRDefault="002F2D88" w:rsidP="002F2D8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 xml:space="preserve"> zwana dalej „</w:t>
      </w:r>
      <w:r w:rsidRPr="004F48C2">
        <w:rPr>
          <w:rFonts w:ascii="Arial" w:hAnsi="Arial" w:cs="Arial"/>
          <w:b/>
          <w:color w:val="000000"/>
          <w:sz w:val="24"/>
          <w:szCs w:val="24"/>
        </w:rPr>
        <w:t>Umową</w:t>
      </w:r>
      <w:r w:rsidRPr="004F48C2">
        <w:rPr>
          <w:rFonts w:ascii="Arial" w:hAnsi="Arial" w:cs="Arial"/>
          <w:color w:val="000000"/>
          <w:sz w:val="24"/>
          <w:szCs w:val="24"/>
        </w:rPr>
        <w:t>” zawarta w dniu …....-…….-...........r. w Warszawie pomiędzy:</w:t>
      </w:r>
    </w:p>
    <w:p w14:paraId="61D8F104" w14:textId="77777777" w:rsidR="002F2D88" w:rsidRPr="004F48C2" w:rsidRDefault="002F2D88" w:rsidP="002F2D88">
      <w:pPr>
        <w:spacing w:line="276" w:lineRule="auto"/>
        <w:ind w:right="-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3D1E6E0" w14:textId="46307AA5" w:rsidR="004F48C2" w:rsidRPr="004F48C2" w:rsidRDefault="004F48C2" w:rsidP="004F48C2">
      <w:pPr>
        <w:jc w:val="both"/>
        <w:rPr>
          <w:rFonts w:ascii="Arial" w:hAnsi="Arial" w:cs="Arial"/>
          <w:sz w:val="24"/>
          <w:szCs w:val="24"/>
        </w:rPr>
      </w:pPr>
      <w:r w:rsidRPr="004F48C2">
        <w:rPr>
          <w:rFonts w:ascii="Arial" w:hAnsi="Arial" w:cs="Arial"/>
          <w:b/>
          <w:bCs/>
          <w:sz w:val="24"/>
          <w:szCs w:val="24"/>
        </w:rPr>
        <w:t>Agencją Badań Medycznych</w:t>
      </w:r>
      <w:r w:rsidRPr="004F48C2">
        <w:rPr>
          <w:rFonts w:ascii="Arial" w:hAnsi="Arial" w:cs="Arial"/>
          <w:sz w:val="24"/>
          <w:szCs w:val="24"/>
        </w:rPr>
        <w:t xml:space="preserve"> z siedzibą w Warszawie adres tymczasowy przy </w:t>
      </w:r>
      <w:r>
        <w:rPr>
          <w:rFonts w:ascii="Arial" w:hAnsi="Arial" w:cs="Arial"/>
          <w:sz w:val="24"/>
          <w:szCs w:val="24"/>
        </w:rPr>
        <w:br/>
      </w:r>
      <w:r w:rsidRPr="004F48C2">
        <w:rPr>
          <w:rFonts w:ascii="Arial" w:hAnsi="Arial" w:cs="Arial"/>
          <w:sz w:val="24"/>
          <w:szCs w:val="24"/>
        </w:rPr>
        <w:t>ul. Miodowej 15, 00-952 Warszawa,</w:t>
      </w:r>
      <w:r>
        <w:rPr>
          <w:rFonts w:ascii="Arial" w:hAnsi="Arial" w:cs="Arial"/>
          <w:sz w:val="24"/>
          <w:szCs w:val="24"/>
        </w:rPr>
        <w:t xml:space="preserve"> </w:t>
      </w:r>
      <w:r w:rsidRPr="004F48C2">
        <w:rPr>
          <w:rFonts w:ascii="Arial" w:hAnsi="Arial" w:cs="Arial"/>
          <w:sz w:val="24"/>
          <w:szCs w:val="24"/>
        </w:rPr>
        <w:t xml:space="preserve">o numerze NIP: 5252783949 oraz REGON: 382836515, </w:t>
      </w:r>
    </w:p>
    <w:p w14:paraId="3E5FA01A" w14:textId="77777777" w:rsidR="002F2D88" w:rsidRPr="004F48C2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58DE32D" w14:textId="77777777" w:rsidR="002F2D88" w:rsidRPr="004F48C2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>reprezentowaną przez:</w:t>
      </w:r>
    </w:p>
    <w:p w14:paraId="5F513E77" w14:textId="77777777" w:rsidR="002F2D88" w:rsidRPr="004F48C2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D644A7" w14:textId="77777777" w:rsidR="002F2D88" w:rsidRPr="004F48C2" w:rsidRDefault="002F2D88" w:rsidP="002F2D88">
      <w:pPr>
        <w:tabs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…………………………………………………………………………………………………..,</w:t>
      </w:r>
    </w:p>
    <w:p w14:paraId="1914AA50" w14:textId="77777777" w:rsidR="002F2D88" w:rsidRPr="004F48C2" w:rsidRDefault="002F2D88" w:rsidP="002F2D8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8D68B44" w14:textId="77777777" w:rsidR="002F2D88" w:rsidRPr="004F48C2" w:rsidRDefault="002F2D88" w:rsidP="002F2D88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>zwaną dalej „</w:t>
      </w:r>
      <w:r w:rsidRPr="004F48C2">
        <w:rPr>
          <w:rFonts w:ascii="Arial" w:hAnsi="Arial" w:cs="Arial"/>
          <w:b/>
          <w:bCs/>
          <w:color w:val="000000"/>
          <w:sz w:val="24"/>
          <w:szCs w:val="24"/>
        </w:rPr>
        <w:t xml:space="preserve">Zamawiającym” </w:t>
      </w:r>
      <w:r w:rsidRPr="004F48C2">
        <w:rPr>
          <w:rFonts w:ascii="Arial" w:hAnsi="Arial" w:cs="Arial"/>
          <w:bCs/>
          <w:color w:val="000000"/>
          <w:sz w:val="24"/>
          <w:szCs w:val="24"/>
        </w:rPr>
        <w:t>lub</w:t>
      </w:r>
      <w:r w:rsidRPr="004F48C2">
        <w:rPr>
          <w:rFonts w:ascii="Arial" w:hAnsi="Arial" w:cs="Arial"/>
          <w:b/>
          <w:bCs/>
          <w:color w:val="000000"/>
          <w:sz w:val="24"/>
          <w:szCs w:val="24"/>
        </w:rPr>
        <w:t xml:space="preserve"> „Stroną”,</w:t>
      </w:r>
    </w:p>
    <w:p w14:paraId="69A97F20" w14:textId="77777777" w:rsidR="002F2D88" w:rsidRPr="004F48C2" w:rsidRDefault="002F2D88" w:rsidP="002F2D8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67EDD25" w14:textId="77777777" w:rsidR="002F2D88" w:rsidRPr="004F48C2" w:rsidRDefault="002F2D88" w:rsidP="002F2D8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>a</w:t>
      </w:r>
    </w:p>
    <w:p w14:paraId="6BF6AB35" w14:textId="77777777" w:rsidR="002F2D88" w:rsidRPr="004F48C2" w:rsidRDefault="002F2D88" w:rsidP="002F2D8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112F721" w14:textId="77777777" w:rsidR="002F2D88" w:rsidRPr="004F48C2" w:rsidRDefault="002F2D88" w:rsidP="002F2D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...................................................., z siedzibą w ………..................... (....-.........) przy ul........................................., wpisanym do ....................... </w:t>
      </w:r>
    </w:p>
    <w:p w14:paraId="7F9F95F6" w14:textId="77777777" w:rsidR="002F2D88" w:rsidRPr="004F48C2" w:rsidRDefault="002F2D88" w:rsidP="002F2D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48EAA4" w14:textId="77777777" w:rsidR="002F2D88" w:rsidRPr="004F48C2" w:rsidRDefault="002F2D88" w:rsidP="002F2D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>reprezentowanym przez:</w:t>
      </w:r>
    </w:p>
    <w:p w14:paraId="105E5B31" w14:textId="77777777" w:rsidR="002F2D88" w:rsidRPr="004F48C2" w:rsidRDefault="002F2D88" w:rsidP="002F2D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DD1077" w14:textId="77777777" w:rsidR="002F2D88" w:rsidRPr="004F48C2" w:rsidRDefault="002F2D88" w:rsidP="002F2D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CD5868" w14:textId="77777777" w:rsidR="002F2D88" w:rsidRPr="004F48C2" w:rsidRDefault="002F2D88" w:rsidP="002F2D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>........................... – ........................,</w:t>
      </w:r>
    </w:p>
    <w:p w14:paraId="4DC569F1" w14:textId="77777777" w:rsidR="002F2D88" w:rsidRPr="004F48C2" w:rsidRDefault="002F2D88" w:rsidP="002F2D8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97E2C6D" w14:textId="77777777" w:rsidR="002F2D88" w:rsidRPr="004F48C2" w:rsidRDefault="002F2D88" w:rsidP="002F2D8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F48C2">
        <w:rPr>
          <w:rFonts w:ascii="Arial" w:hAnsi="Arial" w:cs="Arial"/>
          <w:color w:val="000000"/>
          <w:sz w:val="24"/>
          <w:szCs w:val="24"/>
        </w:rPr>
        <w:t>zwanym dalej „</w:t>
      </w:r>
      <w:r w:rsidRPr="004F48C2">
        <w:rPr>
          <w:rFonts w:ascii="Arial" w:hAnsi="Arial" w:cs="Arial"/>
          <w:b/>
          <w:color w:val="000000"/>
          <w:sz w:val="24"/>
          <w:szCs w:val="24"/>
        </w:rPr>
        <w:t>Wykonawcą”</w:t>
      </w:r>
      <w:r w:rsidRPr="004F48C2">
        <w:rPr>
          <w:rFonts w:ascii="Arial" w:hAnsi="Arial" w:cs="Arial"/>
          <w:bCs/>
          <w:color w:val="000000"/>
          <w:sz w:val="24"/>
          <w:szCs w:val="24"/>
        </w:rPr>
        <w:t xml:space="preserve"> lub</w:t>
      </w:r>
      <w:r w:rsidRPr="004F48C2">
        <w:rPr>
          <w:rFonts w:ascii="Arial" w:hAnsi="Arial" w:cs="Arial"/>
          <w:b/>
          <w:bCs/>
          <w:color w:val="000000"/>
          <w:sz w:val="24"/>
          <w:szCs w:val="24"/>
        </w:rPr>
        <w:t xml:space="preserve"> „Stroną”.</w:t>
      </w:r>
    </w:p>
    <w:p w14:paraId="687B1E52" w14:textId="77777777" w:rsidR="002F2D88" w:rsidRPr="004F48C2" w:rsidRDefault="002F2D88" w:rsidP="002F2D88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6472FFE" w14:textId="4FCA85D7" w:rsidR="002F2D88" w:rsidRPr="004F48C2" w:rsidRDefault="002F2D88" w:rsidP="004F48C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W wyniku rozstrzygniętego postępowania o udzielenie zamówienia publicznego prowadzonego w trybie przetargu nieograniczonego </w:t>
      </w:r>
      <w:r w:rsidR="002B74A0" w:rsidRPr="004F48C2"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4F48C2" w:rsidRPr="00E77F83">
        <w:rPr>
          <w:rFonts w:ascii="Arial" w:hAnsi="Arial" w:cs="Arial"/>
          <w:b/>
          <w:i/>
          <w:color w:val="000000"/>
          <w:sz w:val="24"/>
          <w:szCs w:val="24"/>
        </w:rPr>
        <w:t>Dostaw</w:t>
      </w:r>
      <w:r w:rsidR="004F48C2" w:rsidRPr="00E77F83">
        <w:rPr>
          <w:rFonts w:ascii="Arial" w:hAnsi="Arial" w:cs="Arial"/>
          <w:b/>
          <w:i/>
          <w:color w:val="000000"/>
          <w:sz w:val="24"/>
          <w:szCs w:val="24"/>
        </w:rPr>
        <w:t>ę</w:t>
      </w:r>
      <w:r w:rsidR="004F48C2" w:rsidRPr="00E77F83">
        <w:rPr>
          <w:rFonts w:ascii="Arial" w:hAnsi="Arial" w:cs="Arial"/>
          <w:b/>
          <w:i/>
          <w:color w:val="000000"/>
          <w:sz w:val="24"/>
          <w:szCs w:val="24"/>
        </w:rPr>
        <w:t xml:space="preserve"> sprzętu komputerowego, akcesoriów komputerowych oraz oprogramowania biurowego w ramach projektu pn.: „Wyposażenie Agencji Badań Medycznych w sprzęt IT na rok 2019”</w:t>
      </w:r>
      <w:r w:rsidR="004F48C2" w:rsidRPr="004F48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B74A0" w:rsidRPr="004F48C2">
        <w:rPr>
          <w:rFonts w:ascii="Arial" w:hAnsi="Arial" w:cs="Arial"/>
          <w:b/>
          <w:color w:val="000000"/>
          <w:sz w:val="24"/>
          <w:szCs w:val="24"/>
        </w:rPr>
        <w:t xml:space="preserve">– nr postępowania 1/2019 </w:t>
      </w:r>
      <w:r w:rsidRPr="004F48C2">
        <w:rPr>
          <w:rFonts w:ascii="Arial" w:hAnsi="Arial" w:cs="Arial"/>
          <w:b/>
          <w:color w:val="000000"/>
          <w:sz w:val="24"/>
          <w:szCs w:val="24"/>
        </w:rPr>
        <w:t>(</w:t>
      </w:r>
      <w:r w:rsidR="004F48C2">
        <w:rPr>
          <w:rFonts w:ascii="Arial" w:hAnsi="Arial" w:cs="Arial"/>
          <w:b/>
          <w:color w:val="000000"/>
          <w:sz w:val="24"/>
          <w:szCs w:val="24"/>
        </w:rPr>
        <w:t>P</w:t>
      </w:r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akiet nr </w:t>
      </w:r>
      <w:r w:rsidR="004F48C2">
        <w:rPr>
          <w:rFonts w:ascii="Arial" w:hAnsi="Arial" w:cs="Arial"/>
          <w:b/>
          <w:color w:val="000000"/>
          <w:sz w:val="24"/>
          <w:szCs w:val="24"/>
        </w:rPr>
        <w:t>1</w:t>
      </w:r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) zgodnie z ustawą z dnia 29 stycznia 2004 r. Prawo zamówień publicznych (Dz. U. z </w:t>
      </w:r>
      <w:r w:rsidRPr="004F48C2">
        <w:rPr>
          <w:rFonts w:ascii="Arial" w:hAnsi="Arial" w:cs="Arial"/>
          <w:b/>
          <w:sz w:val="24"/>
          <w:szCs w:val="24"/>
        </w:rPr>
        <w:t>2018r. poz. 1986</w:t>
      </w:r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 z </w:t>
      </w:r>
      <w:proofErr w:type="spellStart"/>
      <w:r w:rsidRPr="004F48C2">
        <w:rPr>
          <w:rFonts w:ascii="Arial" w:hAnsi="Arial" w:cs="Arial"/>
          <w:b/>
          <w:color w:val="000000"/>
          <w:sz w:val="24"/>
          <w:szCs w:val="24"/>
        </w:rPr>
        <w:t>późn</w:t>
      </w:r>
      <w:proofErr w:type="spellEnd"/>
      <w:r w:rsidRPr="004F48C2">
        <w:rPr>
          <w:rFonts w:ascii="Arial" w:hAnsi="Arial" w:cs="Arial"/>
          <w:b/>
          <w:color w:val="000000"/>
          <w:sz w:val="24"/>
          <w:szCs w:val="24"/>
        </w:rPr>
        <w:t xml:space="preserve">. zm.), zwaną dalej „ustawą </w:t>
      </w:r>
      <w:proofErr w:type="spellStart"/>
      <w:r w:rsidRPr="004F48C2">
        <w:rPr>
          <w:rFonts w:ascii="Arial" w:hAnsi="Arial" w:cs="Arial"/>
          <w:b/>
          <w:color w:val="000000"/>
          <w:sz w:val="24"/>
          <w:szCs w:val="24"/>
        </w:rPr>
        <w:t>Pzp</w:t>
      </w:r>
      <w:proofErr w:type="spellEnd"/>
      <w:r w:rsidRPr="004F48C2">
        <w:rPr>
          <w:rFonts w:ascii="Arial" w:hAnsi="Arial" w:cs="Arial"/>
          <w:b/>
          <w:color w:val="000000"/>
          <w:sz w:val="24"/>
          <w:szCs w:val="24"/>
        </w:rPr>
        <w:t>”, została zawarta Umowa.</w:t>
      </w:r>
    </w:p>
    <w:p w14:paraId="0408F4F3" w14:textId="77777777" w:rsidR="002F2D88" w:rsidRPr="004F48C2" w:rsidRDefault="002F2D88" w:rsidP="002F2D88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1.</w:t>
      </w:r>
    </w:p>
    <w:p w14:paraId="66A9C14D" w14:textId="77777777" w:rsidR="002F2D88" w:rsidRPr="004F48C2" w:rsidRDefault="002F2D88" w:rsidP="002F2D88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2"/>
          <w:szCs w:val="22"/>
        </w:rPr>
      </w:pPr>
    </w:p>
    <w:p w14:paraId="19699B90" w14:textId="77777777" w:rsidR="002F2D88" w:rsidRPr="004F48C2" w:rsidRDefault="002F2D88" w:rsidP="002F2D88">
      <w:pPr>
        <w:pStyle w:val="WW-Tekstpodstawowy2"/>
        <w:numPr>
          <w:ilvl w:val="6"/>
          <w:numId w:val="1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Zamawiający zamawia, a Wykonawca zobowiązuje się do dostarczenia Zamawiającemu fabrycznie nowych ……………………………  zwanych dalej  </w:t>
      </w:r>
      <w:r w:rsidRPr="004F48C2">
        <w:rPr>
          <w:rFonts w:ascii="Arial" w:hAnsi="Arial" w:cs="Arial"/>
          <w:b/>
          <w:sz w:val="22"/>
          <w:szCs w:val="22"/>
        </w:rPr>
        <w:t>„Sprzętem”</w:t>
      </w:r>
      <w:r w:rsidRPr="004F48C2">
        <w:rPr>
          <w:rFonts w:ascii="Arial" w:hAnsi="Arial" w:cs="Arial"/>
          <w:sz w:val="22"/>
          <w:szCs w:val="22"/>
        </w:rPr>
        <w:t xml:space="preserve">. </w:t>
      </w:r>
    </w:p>
    <w:p w14:paraId="0381AF12" w14:textId="0AB0CC65" w:rsidR="002F2D88" w:rsidRPr="004F48C2" w:rsidRDefault="002F2D88" w:rsidP="002F2D88">
      <w:pPr>
        <w:pStyle w:val="WW-Tekstpodstawowy2"/>
        <w:numPr>
          <w:ilvl w:val="6"/>
          <w:numId w:val="1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Szczegółowy wykaz asortymentowo - cenowy dostarczanego Sprzętu stanowi </w:t>
      </w:r>
      <w:r w:rsidRPr="004F48C2">
        <w:rPr>
          <w:rFonts w:ascii="Arial" w:hAnsi="Arial" w:cs="Arial"/>
          <w:b/>
          <w:sz w:val="22"/>
          <w:szCs w:val="22"/>
        </w:rPr>
        <w:t>załącznik nr 1</w:t>
      </w:r>
      <w:r w:rsidRPr="004F48C2">
        <w:rPr>
          <w:rFonts w:ascii="Arial" w:hAnsi="Arial" w:cs="Arial"/>
          <w:sz w:val="22"/>
          <w:szCs w:val="22"/>
        </w:rPr>
        <w:t xml:space="preserve"> do Umowy </w:t>
      </w:r>
      <w:r w:rsidRPr="004F48C2">
        <w:rPr>
          <w:rFonts w:ascii="Arial" w:hAnsi="Arial" w:cs="Arial"/>
          <w:i/>
          <w:sz w:val="22"/>
          <w:szCs w:val="22"/>
        </w:rPr>
        <w:t>(załącznik nr 2.1do SIWZ)</w:t>
      </w:r>
      <w:r w:rsidRPr="004F48C2">
        <w:rPr>
          <w:rFonts w:ascii="Arial" w:hAnsi="Arial" w:cs="Arial"/>
          <w:sz w:val="22"/>
          <w:szCs w:val="22"/>
        </w:rPr>
        <w:t>.</w:t>
      </w:r>
    </w:p>
    <w:p w14:paraId="2125EB28" w14:textId="771600CC" w:rsidR="002F2D88" w:rsidRPr="004F48C2" w:rsidRDefault="002F2D88" w:rsidP="002F2D88">
      <w:pPr>
        <w:pStyle w:val="WW-Tekstpodstawowy2"/>
        <w:numPr>
          <w:ilvl w:val="6"/>
          <w:numId w:val="1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Wykonawca zobowiązany jest do dostawy Sprzętu o parametrach technicznych zgodnych z ofertą złożoną w postępowaniu przetargowym, na podstawie którego zawarto </w:t>
      </w:r>
      <w:r w:rsidRPr="004F48C2">
        <w:rPr>
          <w:rFonts w:ascii="Arial" w:hAnsi="Arial" w:cs="Arial"/>
          <w:sz w:val="22"/>
          <w:szCs w:val="22"/>
        </w:rPr>
        <w:lastRenderedPageBreak/>
        <w:t xml:space="preserve">Umowę. Wykaz parametrów technicznych Sprzętu stanowi </w:t>
      </w:r>
      <w:r w:rsidRPr="004F48C2">
        <w:rPr>
          <w:rFonts w:ascii="Arial" w:hAnsi="Arial" w:cs="Arial"/>
          <w:b/>
          <w:sz w:val="22"/>
          <w:szCs w:val="22"/>
        </w:rPr>
        <w:t>załącznik nr 2</w:t>
      </w:r>
      <w:r w:rsidRPr="004F48C2">
        <w:rPr>
          <w:rFonts w:ascii="Arial" w:hAnsi="Arial" w:cs="Arial"/>
          <w:sz w:val="22"/>
          <w:szCs w:val="22"/>
        </w:rPr>
        <w:t xml:space="preserve"> do Umowy </w:t>
      </w:r>
      <w:r w:rsidRPr="004F48C2">
        <w:rPr>
          <w:rFonts w:ascii="Arial" w:hAnsi="Arial" w:cs="Arial"/>
          <w:i/>
          <w:sz w:val="22"/>
          <w:szCs w:val="22"/>
        </w:rPr>
        <w:t>(załącznik nr 4.1</w:t>
      </w:r>
      <w:r w:rsidR="001B2FD1">
        <w:rPr>
          <w:rFonts w:ascii="Arial" w:hAnsi="Arial" w:cs="Arial"/>
          <w:i/>
          <w:sz w:val="22"/>
          <w:szCs w:val="22"/>
        </w:rPr>
        <w:t xml:space="preserve"> </w:t>
      </w:r>
      <w:r w:rsidRPr="004F48C2">
        <w:rPr>
          <w:rFonts w:ascii="Arial" w:hAnsi="Arial" w:cs="Arial"/>
          <w:i/>
          <w:sz w:val="22"/>
          <w:szCs w:val="22"/>
        </w:rPr>
        <w:t>do SIWZ)</w:t>
      </w:r>
      <w:r w:rsidRPr="004F48C2">
        <w:rPr>
          <w:rFonts w:ascii="Arial" w:hAnsi="Arial" w:cs="Arial"/>
          <w:sz w:val="22"/>
          <w:szCs w:val="22"/>
        </w:rPr>
        <w:t>.</w:t>
      </w:r>
    </w:p>
    <w:p w14:paraId="46BB180D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14:paraId="12967F3F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2.</w:t>
      </w:r>
    </w:p>
    <w:p w14:paraId="329C432B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14:paraId="2FC993B3" w14:textId="77777777" w:rsidR="002F2D88" w:rsidRPr="004F48C2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Zamawiającemu przysługuje prawo rozszerzenia dostaw podstawowych Sprzętu o dostawy dodatkowe Sprzętu, zwanego dalej „Sprzętem Dodatkowym”, uwzględniające dodatkowe, bieżące potrzeby Zamawiającego, zwane dalej  „Prawem Opcji”.</w:t>
      </w:r>
    </w:p>
    <w:p w14:paraId="63341404" w14:textId="77777777" w:rsidR="002F2D88" w:rsidRPr="004F48C2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Prawo opcji może być wykonane przez Zamawiającego w ramach jednej bądź większej liczby </w:t>
      </w:r>
      <w:proofErr w:type="spellStart"/>
      <w:r w:rsidRPr="004F48C2">
        <w:rPr>
          <w:rFonts w:ascii="Arial" w:hAnsi="Arial" w:cs="Arial"/>
          <w:sz w:val="22"/>
          <w:szCs w:val="22"/>
        </w:rPr>
        <w:t>zapotrzebowań</w:t>
      </w:r>
      <w:proofErr w:type="spellEnd"/>
      <w:r w:rsidRPr="004F48C2">
        <w:rPr>
          <w:rFonts w:ascii="Arial" w:hAnsi="Arial" w:cs="Arial"/>
          <w:sz w:val="22"/>
          <w:szCs w:val="22"/>
        </w:rPr>
        <w:t xml:space="preserve"> na Dodatkowy Sprzęt  w trakcie obowiązywania Umowy.</w:t>
      </w:r>
    </w:p>
    <w:p w14:paraId="5FF0BD0F" w14:textId="77777777" w:rsidR="002F2D88" w:rsidRPr="004F48C2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Skorzystanie z prawa do zwiększenia podanej w § 1 ust. 1 oraz w </w:t>
      </w:r>
      <w:r w:rsidRPr="004F48C2">
        <w:rPr>
          <w:rFonts w:ascii="Arial" w:hAnsi="Arial" w:cs="Arial"/>
          <w:b/>
          <w:sz w:val="22"/>
          <w:szCs w:val="22"/>
        </w:rPr>
        <w:t>załączniku nr 1</w:t>
      </w:r>
      <w:r w:rsidRPr="004F48C2">
        <w:rPr>
          <w:rFonts w:ascii="Arial" w:hAnsi="Arial" w:cs="Arial"/>
          <w:sz w:val="22"/>
          <w:szCs w:val="22"/>
        </w:rPr>
        <w:t xml:space="preserve"> do Umowy ilości Sprzętu o dostawy opcjonalne Sprzętu Dodatkowego jest uprawnieniem Zamawiającego, z którego może, ale nie musi skorzystać. Wynagrodzenie z tytułu dostawy Sprzętu Dodatkowego dla Wykonawcy odpowiadać będzie równowartości rzeczywiście dostarczonych  Sprzętów Dodatkowych.</w:t>
      </w:r>
    </w:p>
    <w:p w14:paraId="3191DFF6" w14:textId="77777777" w:rsidR="002F2D88" w:rsidRPr="004F48C2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Dostawy opcjonalne  Sprzętów Dodatkowych stanowić będą nie więcej niż:</w:t>
      </w:r>
    </w:p>
    <w:p w14:paraId="5EE0F883" w14:textId="2228D78E" w:rsidR="00621007" w:rsidRPr="00BE005A" w:rsidRDefault="00621007" w:rsidP="00BE005A">
      <w:pPr>
        <w:pStyle w:val="WW-Tekstpodstawowy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005A">
        <w:rPr>
          <w:rFonts w:ascii="Arial" w:hAnsi="Arial" w:cs="Arial"/>
          <w:b/>
          <w:sz w:val="22"/>
          <w:szCs w:val="22"/>
        </w:rPr>
        <w:t>10 szt.</w:t>
      </w:r>
      <w:r w:rsidR="00BE005A" w:rsidRPr="00BE005A">
        <w:rPr>
          <w:rFonts w:ascii="Arial" w:hAnsi="Arial" w:cs="Arial"/>
          <w:b/>
          <w:sz w:val="22"/>
          <w:szCs w:val="22"/>
        </w:rPr>
        <w:t xml:space="preserve"> zestawów komputerowych przenośnych</w:t>
      </w:r>
      <w:r w:rsidR="00BE005A">
        <w:rPr>
          <w:rFonts w:ascii="Arial" w:hAnsi="Arial" w:cs="Arial"/>
          <w:sz w:val="22"/>
          <w:szCs w:val="22"/>
        </w:rPr>
        <w:t xml:space="preserve">, </w:t>
      </w:r>
      <w:r w:rsidRPr="00BE005A">
        <w:rPr>
          <w:rFonts w:ascii="Arial" w:hAnsi="Arial" w:cs="Arial"/>
          <w:sz w:val="22"/>
          <w:szCs w:val="22"/>
        </w:rPr>
        <w:t>w skład których wchodzi (laptop</w:t>
      </w:r>
      <w:r w:rsidR="00BE005A">
        <w:rPr>
          <w:rFonts w:ascii="Arial" w:hAnsi="Arial" w:cs="Arial"/>
          <w:sz w:val="22"/>
          <w:szCs w:val="22"/>
        </w:rPr>
        <w:t xml:space="preserve"> </w:t>
      </w:r>
      <w:r w:rsidR="00BE005A" w:rsidRPr="00BE005A">
        <w:rPr>
          <w:rFonts w:ascii="Arial" w:hAnsi="Arial" w:cs="Arial"/>
          <w:b/>
          <w:sz w:val="22"/>
          <w:szCs w:val="22"/>
        </w:rPr>
        <w:t>14”</w:t>
      </w:r>
      <w:r w:rsidRPr="00BE005A">
        <w:rPr>
          <w:rFonts w:ascii="Arial" w:hAnsi="Arial" w:cs="Arial"/>
          <w:sz w:val="22"/>
          <w:szCs w:val="22"/>
        </w:rPr>
        <w:t>, stacja dokująca + system operacyjny + oprogramowanie antywirusowe).</w:t>
      </w:r>
    </w:p>
    <w:p w14:paraId="63B192C4" w14:textId="0F46BE2D" w:rsidR="00BE005A" w:rsidRPr="00BE005A" w:rsidRDefault="00BE005A" w:rsidP="00BE005A">
      <w:pPr>
        <w:pStyle w:val="WW-Tekstpodstawowy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005A">
        <w:rPr>
          <w:rFonts w:ascii="Arial" w:hAnsi="Arial" w:cs="Arial"/>
          <w:b/>
          <w:sz w:val="22"/>
          <w:szCs w:val="22"/>
        </w:rPr>
        <w:t>10 szt. zestawów komputerowych przenośnych</w:t>
      </w:r>
      <w:r>
        <w:rPr>
          <w:rFonts w:ascii="Arial" w:hAnsi="Arial" w:cs="Arial"/>
          <w:sz w:val="22"/>
          <w:szCs w:val="22"/>
        </w:rPr>
        <w:t xml:space="preserve">, </w:t>
      </w:r>
      <w:r w:rsidRPr="00BE005A">
        <w:rPr>
          <w:rFonts w:ascii="Arial" w:hAnsi="Arial" w:cs="Arial"/>
          <w:sz w:val="22"/>
          <w:szCs w:val="22"/>
        </w:rPr>
        <w:t>w skład których wchodzi (laptop</w:t>
      </w:r>
      <w:r>
        <w:rPr>
          <w:rFonts w:ascii="Arial" w:hAnsi="Arial" w:cs="Arial"/>
          <w:sz w:val="22"/>
          <w:szCs w:val="22"/>
        </w:rPr>
        <w:t xml:space="preserve"> </w:t>
      </w:r>
      <w:r w:rsidRPr="00BE005A">
        <w:rPr>
          <w:rFonts w:ascii="Arial" w:hAnsi="Arial" w:cs="Arial"/>
          <w:b/>
          <w:sz w:val="22"/>
          <w:szCs w:val="22"/>
        </w:rPr>
        <w:t>1</w:t>
      </w:r>
      <w:r w:rsidRPr="00BE005A">
        <w:rPr>
          <w:rFonts w:ascii="Arial" w:hAnsi="Arial" w:cs="Arial"/>
          <w:b/>
          <w:sz w:val="22"/>
          <w:szCs w:val="22"/>
        </w:rPr>
        <w:t>5</w:t>
      </w:r>
      <w:r w:rsidRPr="00BE005A">
        <w:rPr>
          <w:rFonts w:ascii="Arial" w:hAnsi="Arial" w:cs="Arial"/>
          <w:b/>
          <w:sz w:val="22"/>
          <w:szCs w:val="22"/>
        </w:rPr>
        <w:t>”</w:t>
      </w:r>
      <w:r w:rsidRPr="00BE005A">
        <w:rPr>
          <w:rFonts w:ascii="Arial" w:hAnsi="Arial" w:cs="Arial"/>
          <w:sz w:val="22"/>
          <w:szCs w:val="22"/>
        </w:rPr>
        <w:t>, stacja dokująca + system operacyjny + oprogramowanie antywirusowe).</w:t>
      </w:r>
    </w:p>
    <w:p w14:paraId="62D9E757" w14:textId="77777777" w:rsidR="002F2D88" w:rsidRPr="004F48C2" w:rsidRDefault="002F2D88" w:rsidP="002F2D88">
      <w:pPr>
        <w:pStyle w:val="WW-Tekstpodstawowy2"/>
        <w:ind w:left="1080"/>
        <w:jc w:val="both"/>
        <w:rPr>
          <w:rFonts w:ascii="Arial" w:hAnsi="Arial" w:cs="Arial"/>
          <w:sz w:val="22"/>
          <w:szCs w:val="22"/>
        </w:rPr>
      </w:pPr>
    </w:p>
    <w:p w14:paraId="5C8CD93C" w14:textId="4A4AB780" w:rsidR="002F2D88" w:rsidRPr="004F48C2" w:rsidRDefault="002F2D88" w:rsidP="002F2D88">
      <w:pPr>
        <w:pStyle w:val="WW-Tekstpodstawowy2"/>
        <w:ind w:left="360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i będą polegać na dokonaniu zamówień Sprzętu Dodatkowego  z zachowaniem odpowiednio tych samych cen jednostkowych dla dostaw podstawowych  Sprzętu określonych w wykazie asortymentowo-cenowym, który stanowi załącznik nr 1 do Umowy (załącznik nr 2.1</w:t>
      </w:r>
      <w:r w:rsidR="006F2473">
        <w:rPr>
          <w:rFonts w:ascii="Arial" w:hAnsi="Arial" w:cs="Arial"/>
          <w:sz w:val="22"/>
          <w:szCs w:val="22"/>
        </w:rPr>
        <w:t xml:space="preserve"> </w:t>
      </w:r>
      <w:r w:rsidRPr="004F48C2">
        <w:rPr>
          <w:rFonts w:ascii="Arial" w:hAnsi="Arial" w:cs="Arial"/>
          <w:sz w:val="22"/>
          <w:szCs w:val="22"/>
        </w:rPr>
        <w:t xml:space="preserve">do SIWZ – formularz cenowy) i parametrów technicznych Sprzętu  określonych w </w:t>
      </w:r>
      <w:r w:rsidRPr="004F48C2">
        <w:rPr>
          <w:rFonts w:ascii="Arial" w:hAnsi="Arial" w:cs="Arial"/>
          <w:b/>
          <w:sz w:val="22"/>
          <w:szCs w:val="22"/>
        </w:rPr>
        <w:t>załączniku nr 2</w:t>
      </w:r>
      <w:r w:rsidRPr="004F48C2">
        <w:rPr>
          <w:rFonts w:ascii="Arial" w:hAnsi="Arial" w:cs="Arial"/>
          <w:sz w:val="22"/>
          <w:szCs w:val="22"/>
        </w:rPr>
        <w:t xml:space="preserve"> do Umowy.</w:t>
      </w:r>
    </w:p>
    <w:p w14:paraId="2276AA77" w14:textId="77777777" w:rsidR="002F2D88" w:rsidRPr="004F48C2" w:rsidRDefault="002F2D88" w:rsidP="002F2D88">
      <w:pPr>
        <w:pStyle w:val="WW-Tekstpodstawowy2"/>
        <w:ind w:left="360"/>
        <w:jc w:val="both"/>
        <w:rPr>
          <w:rFonts w:ascii="Arial" w:hAnsi="Arial" w:cs="Arial"/>
          <w:sz w:val="22"/>
          <w:szCs w:val="22"/>
        </w:rPr>
      </w:pPr>
    </w:p>
    <w:p w14:paraId="3D765EA3" w14:textId="03AAB147" w:rsidR="002F2D88" w:rsidRPr="004F48C2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przypadku skorzystania przez Zamawiającego z dostaw opcjonalnych Sprzętu Dodatkowego, Zamawiający poinformuje Wykonawcę w formie zamówienia opcjonalnego, o liczbie zestawów komputer</w:t>
      </w:r>
      <w:r w:rsidR="00AC356B">
        <w:rPr>
          <w:rFonts w:ascii="Arial" w:hAnsi="Arial" w:cs="Arial"/>
          <w:sz w:val="22"/>
          <w:szCs w:val="22"/>
        </w:rPr>
        <w:t>ów przenośnych wraz z dodatkowym wyposażeniem</w:t>
      </w:r>
      <w:r w:rsidRPr="004F48C2">
        <w:rPr>
          <w:rFonts w:ascii="Arial" w:hAnsi="Arial" w:cs="Arial"/>
          <w:sz w:val="22"/>
          <w:szCs w:val="22"/>
        </w:rPr>
        <w:t xml:space="preserve">, miejscu i terminie dostawy. Wykonawca jest zobowiązany do zrealizowania dostawy opcjonalnej Sprzętu Dodatkowego w terminie nie późniejszym niż 31.12.2019 r. Zamawiający nie może wskazać terminu dostawy opcjonalnej Sprzętu Dodatkowego krótszego niż </w:t>
      </w:r>
      <w:r w:rsidR="00AC356B">
        <w:rPr>
          <w:rFonts w:ascii="Arial" w:hAnsi="Arial" w:cs="Arial"/>
          <w:sz w:val="22"/>
          <w:szCs w:val="22"/>
        </w:rPr>
        <w:t>ilość dni roboczych wskazanych pierwotnie w ofercie Wykonawcy,</w:t>
      </w:r>
      <w:r w:rsidRPr="004F48C2">
        <w:rPr>
          <w:rFonts w:ascii="Arial" w:hAnsi="Arial" w:cs="Arial"/>
          <w:sz w:val="22"/>
          <w:szCs w:val="22"/>
        </w:rPr>
        <w:t xml:space="preserve"> od dnia zgłoszenia Wykonawcy przedmiotowego zamówienia. W wyjątkowych okolicznościach strony mogą uzgodnić inne terminy realizacji dostaw opcjonalnych Sprzętu Dodatkowego.</w:t>
      </w:r>
    </w:p>
    <w:p w14:paraId="01197107" w14:textId="77777777" w:rsidR="002F2D88" w:rsidRPr="004F48C2" w:rsidRDefault="002F2D88" w:rsidP="002F2D88">
      <w:pPr>
        <w:pStyle w:val="WW-Tekstpodstawowy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Prawo Opcji Zamawiającego wygasa z dniem 31.12.2019 r.</w:t>
      </w:r>
    </w:p>
    <w:p w14:paraId="4811DCE7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14:paraId="70546F12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3.</w:t>
      </w:r>
    </w:p>
    <w:p w14:paraId="7235F315" w14:textId="46CB80D4" w:rsidR="002F2D88" w:rsidRPr="004F48C2" w:rsidRDefault="002F2D88" w:rsidP="002F2D88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Umowa wchodzi w życie z dniem jej zawarcia i obowiązuje do dnia 31.12.2019 r.</w:t>
      </w:r>
    </w:p>
    <w:p w14:paraId="1ABB5C0D" w14:textId="1E36705F" w:rsidR="002F2D88" w:rsidRDefault="002F2D88" w:rsidP="002F2D88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Wykonawca zobowiązany jest do dostawy Sprzętu do siedziby Zamawiającego w łącznym  terminie </w:t>
      </w:r>
      <w:r w:rsidR="00D62BF2" w:rsidRPr="00101CE9">
        <w:rPr>
          <w:rFonts w:ascii="Arial" w:hAnsi="Arial" w:cs="Arial"/>
          <w:b/>
          <w:sz w:val="22"/>
          <w:szCs w:val="22"/>
        </w:rPr>
        <w:t>…</w:t>
      </w:r>
      <w:r w:rsidRPr="00101CE9">
        <w:rPr>
          <w:rFonts w:ascii="Arial" w:hAnsi="Arial" w:cs="Arial"/>
          <w:b/>
          <w:sz w:val="22"/>
          <w:szCs w:val="22"/>
        </w:rPr>
        <w:t xml:space="preserve"> dni roboczych</w:t>
      </w:r>
      <w:r w:rsidR="00D62BF2">
        <w:rPr>
          <w:rFonts w:ascii="Arial" w:hAnsi="Arial" w:cs="Arial"/>
          <w:sz w:val="22"/>
          <w:szCs w:val="22"/>
        </w:rPr>
        <w:t xml:space="preserve"> (</w:t>
      </w:r>
      <w:r w:rsidR="00D62BF2">
        <w:rPr>
          <w:rFonts w:ascii="Arial" w:hAnsi="Arial" w:cs="Arial"/>
          <w:i/>
          <w:sz w:val="22"/>
          <w:szCs w:val="22"/>
        </w:rPr>
        <w:t>ilość dni zależna od wskazanych w ofercie)</w:t>
      </w:r>
      <w:r w:rsidRPr="004F48C2">
        <w:rPr>
          <w:rFonts w:ascii="Arial" w:hAnsi="Arial" w:cs="Arial"/>
          <w:sz w:val="22"/>
          <w:szCs w:val="22"/>
        </w:rPr>
        <w:t xml:space="preserve"> liczonych od dnia zawarcia Umowy.</w:t>
      </w:r>
    </w:p>
    <w:p w14:paraId="6D74D95A" w14:textId="0F9C3C1E" w:rsidR="002F2D88" w:rsidRDefault="002F2D88" w:rsidP="00D62BF2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62BF2">
        <w:rPr>
          <w:rFonts w:ascii="Arial" w:hAnsi="Arial" w:cs="Arial"/>
          <w:sz w:val="22"/>
          <w:szCs w:val="22"/>
        </w:rPr>
        <w:t>W dniu dostawy Zamawiający dokona kontroli dostarczane</w:t>
      </w:r>
      <w:r w:rsidR="00101CE9">
        <w:rPr>
          <w:rFonts w:ascii="Arial" w:hAnsi="Arial" w:cs="Arial"/>
          <w:sz w:val="22"/>
          <w:szCs w:val="22"/>
        </w:rPr>
        <w:t>go</w:t>
      </w:r>
      <w:r w:rsidRPr="00D62BF2">
        <w:rPr>
          <w:rFonts w:ascii="Arial" w:hAnsi="Arial" w:cs="Arial"/>
          <w:sz w:val="22"/>
          <w:szCs w:val="22"/>
        </w:rPr>
        <w:t xml:space="preserve"> Sprzętu pod względem zgodności z parametrami technicznymi określonymi w </w:t>
      </w:r>
      <w:r w:rsidRPr="00D62BF2">
        <w:rPr>
          <w:rFonts w:ascii="Arial" w:hAnsi="Arial" w:cs="Arial"/>
          <w:b/>
          <w:sz w:val="22"/>
          <w:szCs w:val="22"/>
        </w:rPr>
        <w:t>załączniku nr 2</w:t>
      </w:r>
      <w:r w:rsidRPr="00D62BF2">
        <w:rPr>
          <w:rFonts w:ascii="Arial" w:hAnsi="Arial" w:cs="Arial"/>
          <w:sz w:val="22"/>
          <w:szCs w:val="22"/>
        </w:rPr>
        <w:t xml:space="preserve"> do Umowy.</w:t>
      </w:r>
    </w:p>
    <w:p w14:paraId="36C34769" w14:textId="7EABC8D7" w:rsidR="002F2D88" w:rsidRPr="00615AFA" w:rsidRDefault="00101CE9" w:rsidP="00D62BF2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F2D88" w:rsidRPr="00D62BF2">
        <w:rPr>
          <w:rFonts w:ascii="Arial" w:hAnsi="Arial" w:cs="Arial"/>
          <w:sz w:val="22"/>
          <w:szCs w:val="22"/>
        </w:rPr>
        <w:t>ostawa musi zostać wyznaczona i zrealizowana w dniu roboczym w godzinach między 8.00 a 1</w:t>
      </w:r>
      <w:r>
        <w:rPr>
          <w:rFonts w:ascii="Arial" w:hAnsi="Arial" w:cs="Arial"/>
          <w:sz w:val="22"/>
          <w:szCs w:val="22"/>
        </w:rPr>
        <w:t>6</w:t>
      </w:r>
      <w:r w:rsidR="002F2D88" w:rsidRPr="00D62BF2">
        <w:rPr>
          <w:rFonts w:ascii="Arial" w:hAnsi="Arial" w:cs="Arial"/>
          <w:sz w:val="22"/>
          <w:szCs w:val="22"/>
        </w:rPr>
        <w:t xml:space="preserve">.00. Kontrola zgodności Sprzętu z parametrami technicznymi określonymi w </w:t>
      </w:r>
      <w:r w:rsidR="002F2D88" w:rsidRPr="00D62BF2">
        <w:rPr>
          <w:rFonts w:ascii="Arial" w:hAnsi="Arial" w:cs="Arial"/>
          <w:b/>
          <w:sz w:val="22"/>
          <w:szCs w:val="22"/>
        </w:rPr>
        <w:t>załączniku nr 2</w:t>
      </w:r>
      <w:r w:rsidR="002F2D88" w:rsidRPr="00D62BF2">
        <w:rPr>
          <w:rFonts w:ascii="Arial" w:hAnsi="Arial" w:cs="Arial"/>
          <w:sz w:val="22"/>
          <w:szCs w:val="22"/>
        </w:rPr>
        <w:t xml:space="preserve"> do Umowy zostanie dokonana przez Zamawiającego najpóźniej do </w:t>
      </w:r>
      <w:r>
        <w:rPr>
          <w:rFonts w:ascii="Arial" w:hAnsi="Arial" w:cs="Arial"/>
          <w:sz w:val="22"/>
          <w:szCs w:val="22"/>
        </w:rPr>
        <w:t>końca następnego dnia roboczego następującego po dniu dostawy.</w:t>
      </w:r>
    </w:p>
    <w:p w14:paraId="070979F9" w14:textId="282D5BE0" w:rsidR="00615AFA" w:rsidRDefault="002F2D88" w:rsidP="00615AFA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>Potwierdzeniem prawidłowego wykonania Umowy jest złożenie przez Strony podpisów na protokołach zdawczo - odbiorczych Sprzętu, w tym  kart gwarancyjnych (</w:t>
      </w:r>
      <w:r w:rsidRPr="00615AFA">
        <w:rPr>
          <w:rFonts w:ascii="Arial" w:hAnsi="Arial" w:cs="Arial"/>
          <w:color w:val="000000"/>
          <w:sz w:val="22"/>
          <w:szCs w:val="22"/>
        </w:rPr>
        <w:t xml:space="preserve">wydruków ze strony producenta Sprzętu, weryfikacji po Service </w:t>
      </w:r>
      <w:proofErr w:type="spellStart"/>
      <w:r w:rsidRPr="00615AFA">
        <w:rPr>
          <w:rFonts w:ascii="Arial" w:hAnsi="Arial" w:cs="Arial"/>
          <w:color w:val="000000"/>
          <w:sz w:val="22"/>
          <w:szCs w:val="22"/>
        </w:rPr>
        <w:t>TAG’u</w:t>
      </w:r>
      <w:proofErr w:type="spellEnd"/>
      <w:r w:rsidRPr="00615AFA">
        <w:rPr>
          <w:rFonts w:ascii="Arial" w:hAnsi="Arial" w:cs="Arial"/>
          <w:color w:val="000000"/>
          <w:sz w:val="22"/>
          <w:szCs w:val="22"/>
        </w:rPr>
        <w:t xml:space="preserve"> lub </w:t>
      </w:r>
      <w:r w:rsidRPr="00615AFA">
        <w:rPr>
          <w:rFonts w:ascii="Arial" w:hAnsi="Arial" w:cs="Arial"/>
          <w:color w:val="000000"/>
          <w:sz w:val="22"/>
          <w:szCs w:val="22"/>
        </w:rPr>
        <w:lastRenderedPageBreak/>
        <w:t>dokumentów potwierdzających okres gwarancji wystawionych przez producenta</w:t>
      </w:r>
      <w:r w:rsidRPr="00615AFA">
        <w:rPr>
          <w:rFonts w:ascii="Arial" w:hAnsi="Arial" w:cs="Arial"/>
          <w:sz w:val="22"/>
          <w:szCs w:val="22"/>
        </w:rPr>
        <w:t xml:space="preserve"> Sprzętu) zwanych dalej „</w:t>
      </w:r>
      <w:r w:rsidRPr="00615AFA">
        <w:rPr>
          <w:rFonts w:ascii="Arial" w:hAnsi="Arial" w:cs="Arial"/>
          <w:b/>
          <w:sz w:val="22"/>
          <w:szCs w:val="22"/>
        </w:rPr>
        <w:t>Protokołami</w:t>
      </w:r>
      <w:r w:rsidRPr="00615AFA">
        <w:rPr>
          <w:rFonts w:ascii="Arial" w:hAnsi="Arial" w:cs="Arial"/>
          <w:sz w:val="22"/>
          <w:szCs w:val="22"/>
        </w:rPr>
        <w:t>” lub pojedynczo „</w:t>
      </w:r>
      <w:r w:rsidRPr="00615AFA">
        <w:rPr>
          <w:rFonts w:ascii="Arial" w:hAnsi="Arial" w:cs="Arial"/>
          <w:b/>
          <w:sz w:val="22"/>
          <w:szCs w:val="22"/>
        </w:rPr>
        <w:t>Protokołem</w:t>
      </w:r>
      <w:r w:rsidRPr="00615AFA">
        <w:rPr>
          <w:rFonts w:ascii="Arial" w:hAnsi="Arial" w:cs="Arial"/>
          <w:sz w:val="22"/>
          <w:szCs w:val="22"/>
        </w:rPr>
        <w:t xml:space="preserve">” wystawianymi </w:t>
      </w:r>
      <w:r w:rsidR="008E4A7E">
        <w:rPr>
          <w:rFonts w:ascii="Arial" w:hAnsi="Arial" w:cs="Arial"/>
          <w:sz w:val="22"/>
          <w:szCs w:val="22"/>
        </w:rPr>
        <w:t>po dostawie</w:t>
      </w:r>
      <w:r w:rsidRPr="00615AFA">
        <w:rPr>
          <w:rFonts w:ascii="Arial" w:hAnsi="Arial" w:cs="Arial"/>
          <w:sz w:val="22"/>
          <w:szCs w:val="22"/>
        </w:rPr>
        <w:t>, o któr</w:t>
      </w:r>
      <w:r w:rsidR="00F04552">
        <w:rPr>
          <w:rFonts w:ascii="Arial" w:hAnsi="Arial" w:cs="Arial"/>
          <w:sz w:val="22"/>
          <w:szCs w:val="22"/>
        </w:rPr>
        <w:t>ej</w:t>
      </w:r>
      <w:r w:rsidRPr="00615AFA">
        <w:rPr>
          <w:rFonts w:ascii="Arial" w:hAnsi="Arial" w:cs="Arial"/>
          <w:sz w:val="22"/>
          <w:szCs w:val="22"/>
        </w:rPr>
        <w:t xml:space="preserve"> jest mowa w ust. 2. Wzór Protokołu stanowi </w:t>
      </w:r>
      <w:r w:rsidRPr="00615AFA">
        <w:rPr>
          <w:rFonts w:ascii="Arial" w:hAnsi="Arial" w:cs="Arial"/>
          <w:b/>
          <w:sz w:val="22"/>
          <w:szCs w:val="22"/>
        </w:rPr>
        <w:t>załącznik nr 3</w:t>
      </w:r>
      <w:r w:rsidRPr="00615AFA">
        <w:rPr>
          <w:rFonts w:ascii="Arial" w:hAnsi="Arial" w:cs="Arial"/>
          <w:sz w:val="22"/>
          <w:szCs w:val="22"/>
        </w:rPr>
        <w:t xml:space="preserve"> do Umowy.</w:t>
      </w:r>
    </w:p>
    <w:p w14:paraId="52C19FA3" w14:textId="2B1E906F" w:rsidR="002F2D88" w:rsidRDefault="002F2D88" w:rsidP="00615AFA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>Osobą upoważnioną do podpisu Protokołu ze strony Zamawiającego jest: ……………………………….. .</w:t>
      </w:r>
    </w:p>
    <w:p w14:paraId="691612BE" w14:textId="72BBFE65" w:rsidR="002F2D88" w:rsidRDefault="002F2D88" w:rsidP="00615AFA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>Osobą upoważnioną do podpisu Protokołu ze strony Wykonawcy jest: …………………………. .</w:t>
      </w:r>
    </w:p>
    <w:p w14:paraId="0ED9FDC2" w14:textId="017C144C" w:rsidR="002F2D88" w:rsidRDefault="002F2D88" w:rsidP="00615AFA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>Wykonawca zobowiązany jest do dostarczenia Sprzętu do siedziby Zamawiającego na własny koszt i ryzyko.</w:t>
      </w:r>
    </w:p>
    <w:p w14:paraId="5BE8C32E" w14:textId="76394445" w:rsidR="002F2D88" w:rsidRDefault="002F2D88" w:rsidP="00615AFA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>Miejscem dostaw</w:t>
      </w:r>
      <w:r w:rsidR="00576BCC">
        <w:rPr>
          <w:rFonts w:ascii="Arial" w:hAnsi="Arial" w:cs="Arial"/>
          <w:sz w:val="22"/>
          <w:szCs w:val="22"/>
        </w:rPr>
        <w:t xml:space="preserve">y </w:t>
      </w:r>
      <w:r w:rsidRPr="00615AFA">
        <w:rPr>
          <w:rFonts w:ascii="Arial" w:hAnsi="Arial" w:cs="Arial"/>
          <w:sz w:val="22"/>
          <w:szCs w:val="22"/>
        </w:rPr>
        <w:t xml:space="preserve">jest  siedziba Zamawiającego tj. Agencja </w:t>
      </w:r>
      <w:r w:rsidR="00576BCC">
        <w:rPr>
          <w:rFonts w:ascii="Arial" w:hAnsi="Arial" w:cs="Arial"/>
          <w:sz w:val="22"/>
          <w:szCs w:val="22"/>
        </w:rPr>
        <w:t>Badań Medycznych</w:t>
      </w:r>
      <w:r w:rsidRPr="00615AFA">
        <w:rPr>
          <w:rFonts w:ascii="Arial" w:hAnsi="Arial" w:cs="Arial"/>
          <w:sz w:val="24"/>
          <w:szCs w:val="24"/>
        </w:rPr>
        <w:t xml:space="preserve"> </w:t>
      </w:r>
      <w:r w:rsidRPr="00615AFA">
        <w:rPr>
          <w:rFonts w:ascii="Arial" w:hAnsi="Arial" w:cs="Arial"/>
          <w:sz w:val="22"/>
          <w:szCs w:val="22"/>
        </w:rPr>
        <w:t xml:space="preserve">ul. </w:t>
      </w:r>
      <w:r w:rsidR="00576BCC">
        <w:rPr>
          <w:rFonts w:ascii="Arial" w:hAnsi="Arial" w:cs="Arial"/>
          <w:sz w:val="22"/>
          <w:szCs w:val="22"/>
        </w:rPr>
        <w:t>Miodowa 15</w:t>
      </w:r>
      <w:r w:rsidR="008E44CD" w:rsidRPr="00615AFA">
        <w:rPr>
          <w:rFonts w:ascii="Arial" w:hAnsi="Arial" w:cs="Arial"/>
          <w:sz w:val="22"/>
          <w:szCs w:val="22"/>
        </w:rPr>
        <w:t xml:space="preserve">, </w:t>
      </w:r>
      <w:r w:rsidR="005923C5" w:rsidRPr="00615AFA">
        <w:rPr>
          <w:rFonts w:ascii="Arial" w:hAnsi="Arial" w:cs="Arial"/>
          <w:sz w:val="22"/>
          <w:szCs w:val="22"/>
        </w:rPr>
        <w:t>Warszawa.</w:t>
      </w:r>
    </w:p>
    <w:p w14:paraId="0DFCF924" w14:textId="47EC5817" w:rsidR="00576BCC" w:rsidRDefault="00576BCC" w:rsidP="00615AFA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dostawy może być nowa siedziba Zamawiającego, tj. Agencja Badań Medycznych, ul. Moniuszki, Warszawa. O aktualnym miejscu dostawy Zamawiający poinformuje w dniu podpisania umowy.</w:t>
      </w:r>
    </w:p>
    <w:p w14:paraId="0B94B566" w14:textId="7EF8C8FE" w:rsidR="002F2D88" w:rsidRDefault="002F2D88" w:rsidP="00615AFA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>W dniu dostaw Wykonawca przekaże Zamawiającemu karty gwarancyjne (</w:t>
      </w:r>
      <w:r w:rsidRPr="00615AFA">
        <w:rPr>
          <w:rFonts w:ascii="Arial" w:hAnsi="Arial" w:cs="Arial"/>
          <w:color w:val="000000"/>
          <w:sz w:val="22"/>
          <w:szCs w:val="22"/>
        </w:rPr>
        <w:t xml:space="preserve">wydruki ze strony producenta Sprzętu, weryfikację po Service </w:t>
      </w:r>
      <w:proofErr w:type="spellStart"/>
      <w:r w:rsidRPr="00615AFA">
        <w:rPr>
          <w:rFonts w:ascii="Arial" w:hAnsi="Arial" w:cs="Arial"/>
          <w:color w:val="000000"/>
          <w:sz w:val="22"/>
          <w:szCs w:val="22"/>
        </w:rPr>
        <w:t>TAG’u</w:t>
      </w:r>
      <w:proofErr w:type="spellEnd"/>
      <w:r w:rsidRPr="00615AFA">
        <w:rPr>
          <w:rFonts w:ascii="Arial" w:hAnsi="Arial" w:cs="Arial"/>
          <w:color w:val="000000"/>
          <w:sz w:val="22"/>
          <w:szCs w:val="22"/>
        </w:rPr>
        <w:t xml:space="preserve"> lub dokumenty potwierdzające okres gwarancji wystawione przez producenta</w:t>
      </w:r>
      <w:r w:rsidRPr="00615AFA">
        <w:rPr>
          <w:rFonts w:ascii="Arial" w:hAnsi="Arial" w:cs="Arial"/>
          <w:sz w:val="22"/>
          <w:szCs w:val="22"/>
        </w:rPr>
        <w:t xml:space="preserve"> Sprzętu) zgodnie z wymaganiami określonymi w </w:t>
      </w:r>
      <w:r w:rsidRPr="00615AFA">
        <w:rPr>
          <w:rFonts w:ascii="Arial" w:hAnsi="Arial" w:cs="Arial"/>
          <w:b/>
          <w:sz w:val="22"/>
          <w:szCs w:val="22"/>
        </w:rPr>
        <w:t xml:space="preserve">załączniku nr 2 </w:t>
      </w:r>
      <w:r w:rsidRPr="00615AFA">
        <w:rPr>
          <w:rFonts w:ascii="Arial" w:hAnsi="Arial" w:cs="Arial"/>
          <w:sz w:val="22"/>
          <w:szCs w:val="22"/>
        </w:rPr>
        <w:t>do Umowy (oraz złożoną ofertą) oraz instrukcje obsługi dla dostarczanego Sprzętu. Nie przekazanie w dniu dostawy częściowej kart gwarancyjnych z pełnym okresem gwarancji na Sprzęt stanowi podstawę do niepodpisania przez Zamawiającego Protokołu i naliczanie kar, o których jest mowa w § 6 ust. 4.</w:t>
      </w:r>
    </w:p>
    <w:p w14:paraId="07FFDD1E" w14:textId="77777777" w:rsidR="002F2D88" w:rsidRPr="00615AFA" w:rsidRDefault="002F2D88" w:rsidP="00615AFA">
      <w:pPr>
        <w:pStyle w:val="WW-Tekstpodstawowy2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15AFA">
        <w:rPr>
          <w:rFonts w:ascii="Arial" w:hAnsi="Arial" w:cs="Arial"/>
          <w:sz w:val="22"/>
          <w:szCs w:val="22"/>
        </w:rPr>
        <w:t>Do dostaw Sprzętu Dodatkowego ust. 4-11 stosuje się odpowiednio.</w:t>
      </w:r>
    </w:p>
    <w:p w14:paraId="585907C7" w14:textId="77777777" w:rsidR="002F2D88" w:rsidRPr="004F48C2" w:rsidRDefault="002F2D88" w:rsidP="006B50C2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6A8C34A8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14:paraId="1FCD094B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4.</w:t>
      </w:r>
    </w:p>
    <w:p w14:paraId="17EA4A2E" w14:textId="77777777" w:rsidR="002F2D88" w:rsidRPr="004F48C2" w:rsidRDefault="002F2D88" w:rsidP="002F2D88">
      <w:pPr>
        <w:pStyle w:val="WW-Tekstpodstawowy2"/>
        <w:numPr>
          <w:ilvl w:val="0"/>
          <w:numId w:val="6"/>
        </w:numPr>
        <w:tabs>
          <w:tab w:val="center" w:pos="7056"/>
          <w:tab w:val="right" w:pos="11592"/>
        </w:tabs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Strony uzgadniają, że maksymalne wynagrodzenie za prawidłowe wykonanie Umowy, tj. za realizację dostaw podstawowych Sprzętu oraz dostaw opcjonalnych Sprzętu Dodatkowego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14:paraId="122C8893" w14:textId="370CA263" w:rsidR="002F2D88" w:rsidRPr="004F48C2" w:rsidRDefault="002F2D88" w:rsidP="002F2D88">
      <w:pPr>
        <w:pStyle w:val="WW-Tekstpodstawowy2"/>
        <w:tabs>
          <w:tab w:val="center" w:pos="7056"/>
          <w:tab w:val="right" w:pos="11592"/>
        </w:tabs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1a.Strony uzgadniają, że maksymalne wynagrodzenie za prawidłowe wykonanie Umowy , tj. za realizację dostaw podstawowych Sprzętu oraz dostaw opcjonalnych Sprzętu Dodatkowego</w:t>
      </w:r>
      <w:r w:rsidR="00B80A79">
        <w:rPr>
          <w:rFonts w:ascii="Arial" w:hAnsi="Arial" w:cs="Arial"/>
          <w:sz w:val="22"/>
          <w:szCs w:val="22"/>
        </w:rPr>
        <w:t xml:space="preserve"> </w:t>
      </w:r>
      <w:r w:rsidRPr="004F48C2">
        <w:rPr>
          <w:rFonts w:ascii="Arial" w:hAnsi="Arial" w:cs="Arial"/>
          <w:sz w:val="22"/>
          <w:szCs w:val="22"/>
        </w:rPr>
        <w:t>wynosi:</w:t>
      </w:r>
      <w:r w:rsidR="00B80A79">
        <w:rPr>
          <w:rFonts w:ascii="Arial" w:hAnsi="Arial" w:cs="Arial"/>
          <w:sz w:val="22"/>
          <w:szCs w:val="22"/>
        </w:rPr>
        <w:t xml:space="preserve"> </w:t>
      </w:r>
      <w:r w:rsidRPr="004F48C2">
        <w:rPr>
          <w:rFonts w:ascii="Arial" w:hAnsi="Arial" w:cs="Arial"/>
          <w:sz w:val="22"/>
          <w:szCs w:val="22"/>
        </w:rPr>
        <w:t xml:space="preserve">...................................zł netto (słownie złotych: ....................................) – </w:t>
      </w:r>
      <w:r w:rsidRPr="004F48C2">
        <w:rPr>
          <w:rFonts w:ascii="Arial" w:hAnsi="Arial" w:cs="Arial"/>
          <w:i/>
          <w:sz w:val="22"/>
          <w:szCs w:val="22"/>
        </w:rPr>
        <w:t>(dotyczy tylko sytuacji</w:t>
      </w:r>
      <w:r w:rsidR="001663D8">
        <w:rPr>
          <w:rFonts w:ascii="Arial" w:hAnsi="Arial" w:cs="Arial"/>
          <w:i/>
          <w:sz w:val="22"/>
          <w:szCs w:val="22"/>
        </w:rPr>
        <w:t xml:space="preserve"> </w:t>
      </w:r>
      <w:r w:rsidRPr="004F48C2">
        <w:rPr>
          <w:rFonts w:ascii="Arial" w:hAnsi="Arial" w:cs="Arial"/>
          <w:i/>
          <w:sz w:val="22"/>
          <w:szCs w:val="22"/>
        </w:rPr>
        <w:t>zastosowania przez Wykonawcę mechanizmu  „odwróconego obciążenia VAT”)</w:t>
      </w:r>
      <w:r w:rsidRPr="004F48C2">
        <w:rPr>
          <w:rFonts w:ascii="Arial" w:hAnsi="Arial" w:cs="Arial"/>
          <w:sz w:val="22"/>
          <w:szCs w:val="22"/>
        </w:rPr>
        <w:t>.</w:t>
      </w:r>
    </w:p>
    <w:p w14:paraId="51803C47" w14:textId="3709BDD8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Wynagrodzenie za realizację dostaw podstawowych Sprzętu wynosi: ...................................zł brutto (słownie złotych: ....................................), w tym ......% podatku VAT, tj. ............................ zł. (słownie</w:t>
      </w:r>
      <w:r w:rsidR="001663D8">
        <w:rPr>
          <w:rFonts w:ascii="Arial" w:hAnsi="Arial" w:cs="Arial"/>
          <w:sz w:val="22"/>
          <w:szCs w:val="22"/>
        </w:rPr>
        <w:t xml:space="preserve"> </w:t>
      </w:r>
      <w:r w:rsidRPr="004F48C2">
        <w:rPr>
          <w:rFonts w:ascii="Arial" w:hAnsi="Arial" w:cs="Arial"/>
          <w:sz w:val="22"/>
          <w:szCs w:val="22"/>
        </w:rPr>
        <w:t>złotych:......................................................).</w:t>
      </w:r>
    </w:p>
    <w:p w14:paraId="5F4D4578" w14:textId="5D054EBE" w:rsidR="002F2D88" w:rsidRPr="004F48C2" w:rsidRDefault="002F2D88" w:rsidP="002F2D88">
      <w:pPr>
        <w:pStyle w:val="WW-Tekstpodstawowy2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2a.Wynagrodzenie za realizację dostaw podstawowych Sprzętu wynosi:...................................zł netto (słownie złotych: ....................................) – </w:t>
      </w:r>
      <w:r w:rsidRPr="004F48C2">
        <w:rPr>
          <w:rFonts w:ascii="Arial" w:hAnsi="Arial" w:cs="Arial"/>
          <w:i/>
          <w:sz w:val="22"/>
          <w:szCs w:val="22"/>
        </w:rPr>
        <w:t>(dotyczy tylko sytuacji</w:t>
      </w:r>
      <w:r w:rsidR="001663D8">
        <w:rPr>
          <w:rFonts w:ascii="Arial" w:hAnsi="Arial" w:cs="Arial"/>
          <w:i/>
          <w:sz w:val="22"/>
          <w:szCs w:val="22"/>
        </w:rPr>
        <w:t xml:space="preserve"> </w:t>
      </w:r>
      <w:r w:rsidRPr="004F48C2">
        <w:rPr>
          <w:rFonts w:ascii="Arial" w:hAnsi="Arial" w:cs="Arial"/>
          <w:i/>
          <w:sz w:val="22"/>
          <w:szCs w:val="22"/>
        </w:rPr>
        <w:t>zastosowania przez Wykonawcę mechanizmu  „odwróconego obciążenia VAT”)</w:t>
      </w:r>
      <w:r w:rsidRPr="004F48C2">
        <w:rPr>
          <w:rFonts w:ascii="Arial" w:hAnsi="Arial" w:cs="Arial"/>
          <w:sz w:val="22"/>
          <w:szCs w:val="22"/>
        </w:rPr>
        <w:t>.</w:t>
      </w:r>
    </w:p>
    <w:p w14:paraId="326EE6BC" w14:textId="70579D93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Maksymalne wynagrodzenie za realizację dostaw opcjonalnych Sprzętu Dodatkowego wynosi: ...................................zł brutto (słownie złotych: ....................................), w tym ......% podatku VAT, tj. ............................ zł. (słownie złotych:.........................................).</w:t>
      </w:r>
    </w:p>
    <w:p w14:paraId="1FF21497" w14:textId="044D9162" w:rsidR="002F2D88" w:rsidRPr="004F48C2" w:rsidRDefault="002F2D88" w:rsidP="002F2D88">
      <w:pPr>
        <w:pStyle w:val="WW-Tekstpodstawowy2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3a. Maksymalne wynagrodzenie za realizację dostaw opcjonalnych Sprzętu Dodatkowego wynosi:...................................zł netto (słownie złotych: ....................................) – </w:t>
      </w:r>
      <w:r w:rsidRPr="004F48C2">
        <w:rPr>
          <w:rFonts w:ascii="Arial" w:hAnsi="Arial" w:cs="Arial"/>
          <w:i/>
          <w:sz w:val="22"/>
          <w:szCs w:val="22"/>
        </w:rPr>
        <w:t>(dotyczy tylko sytuacji zastosowania przez Wykonawcę mechanizmu  „odwróconego obciążenia VAT”)</w:t>
      </w:r>
      <w:r w:rsidRPr="004F48C2">
        <w:rPr>
          <w:rFonts w:ascii="Arial" w:hAnsi="Arial" w:cs="Arial"/>
          <w:sz w:val="22"/>
          <w:szCs w:val="22"/>
        </w:rPr>
        <w:t>.</w:t>
      </w:r>
    </w:p>
    <w:p w14:paraId="250CB495" w14:textId="77777777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Ostateczna wysokość wynagrodzenia z tytułu dostaw opcjonalnych Sprzętu Dodatkowego wynikała będzie z ilości oraz rodzaju Sprzętu Dodatkowego, o którym mowa w § 2 ust. 4 Umowy</w:t>
      </w:r>
      <w:r w:rsidRPr="004F48C2">
        <w:rPr>
          <w:rFonts w:ascii="Arial" w:hAnsi="Arial" w:cs="Arial"/>
          <w:b/>
          <w:sz w:val="22"/>
          <w:szCs w:val="22"/>
        </w:rPr>
        <w:t xml:space="preserve"> </w:t>
      </w:r>
      <w:r w:rsidRPr="004F48C2">
        <w:rPr>
          <w:rFonts w:ascii="Arial" w:hAnsi="Arial" w:cs="Arial"/>
          <w:sz w:val="22"/>
          <w:szCs w:val="22"/>
        </w:rPr>
        <w:t xml:space="preserve">  zamówionego przez Zamawiającego, na podstawie cen jednostkowych </w:t>
      </w:r>
      <w:r w:rsidRPr="004F48C2">
        <w:rPr>
          <w:rFonts w:ascii="Arial" w:hAnsi="Arial" w:cs="Arial"/>
          <w:sz w:val="22"/>
          <w:szCs w:val="22"/>
        </w:rPr>
        <w:lastRenderedPageBreak/>
        <w:t>zawartych w wykazie asortymentowo-cenowym, który stanowi załącznik nr 1 do Umowy (załącznik nr 2.1-2.2 do SIWZ – formularz cenowy).</w:t>
      </w:r>
    </w:p>
    <w:p w14:paraId="737875CB" w14:textId="77777777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 wynagrodzeniu  zawierają się wszystkie koszty związane z dostawą Sprzętu oraz Sprzętu Dodatkowego do siedziby Zamawiającego a w szczególności: transport zagraniczny i krajowy, opakowanie, czynności związane z przygotowaniem dostawy, ubezpieczenie za granicą i w kraju do czasu przekazania Zamawiającemu, koszt załadunku, rozładunku u Zamawiającego, koszt odprawy celnej, cło, podatek VAT (jeżeli dotyczy) oraz gwarancja, o której jest mowa w </w:t>
      </w:r>
      <w:r w:rsidRPr="004F48C2">
        <w:rPr>
          <w:rFonts w:ascii="Arial" w:hAnsi="Arial" w:cs="Arial"/>
          <w:b/>
          <w:sz w:val="22"/>
          <w:szCs w:val="22"/>
        </w:rPr>
        <w:t>załączniku nr 2</w:t>
      </w:r>
      <w:r w:rsidRPr="004F48C2">
        <w:rPr>
          <w:rFonts w:ascii="Arial" w:hAnsi="Arial" w:cs="Arial"/>
          <w:sz w:val="22"/>
          <w:szCs w:val="22"/>
        </w:rPr>
        <w:t xml:space="preserve"> do Umowy.</w:t>
      </w:r>
    </w:p>
    <w:p w14:paraId="6F4BD964" w14:textId="77777777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wynagrodzeniu  zawierają się także wszystkie koszty związane z realizacją serwisu i gwarancji, w tym koszty pracy serwisanta, koszty podzespołów wymienianych w ramach gwarancji, koszty związane z  ich transportem i dostawą.</w:t>
      </w:r>
    </w:p>
    <w:p w14:paraId="4BDFB9DA" w14:textId="77777777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Strony postanawiają, że zapłata za dostarczony Sprzęt oraz Sprzęt Dodatkowy zostanie dokonana na podstawie prawidłowo sporządzonej, doręczonej do siedziby Zamawiającego faktury.</w:t>
      </w:r>
    </w:p>
    <w:p w14:paraId="60E9C905" w14:textId="77777777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Podstawą do wystawienia faktury jest podpisanie przez osoby określone w § 3 ust. 7 i  8 Protokołu. </w:t>
      </w:r>
    </w:p>
    <w:p w14:paraId="03D1A315" w14:textId="77777777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Strony ustalają, że termin płatności wynagrodzenia będzie wynosił </w:t>
      </w:r>
      <w:r w:rsidRPr="004F48C2">
        <w:rPr>
          <w:rFonts w:ascii="Arial" w:hAnsi="Arial" w:cs="Arial"/>
          <w:b/>
          <w:sz w:val="22"/>
          <w:szCs w:val="22"/>
        </w:rPr>
        <w:t>21 dni</w:t>
      </w:r>
      <w:r w:rsidRPr="004F48C2">
        <w:rPr>
          <w:rFonts w:ascii="Arial" w:hAnsi="Arial" w:cs="Arial"/>
          <w:sz w:val="22"/>
          <w:szCs w:val="22"/>
        </w:rPr>
        <w:t xml:space="preserve"> od daty doręczenia Zamawiającemu prawidłowo wystawionej faktury.</w:t>
      </w:r>
    </w:p>
    <w:p w14:paraId="1C69FD13" w14:textId="77777777" w:rsidR="002F2D88" w:rsidRPr="004F48C2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Jako dzień zapłaty Strony ustalają dzień obciążenia wynagrodzeniem rachunku bankowego Zamawiającego.</w:t>
      </w:r>
    </w:p>
    <w:p w14:paraId="291E8E55" w14:textId="32850938" w:rsidR="002F2D88" w:rsidRDefault="002F2D88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Płatności będą dokonywane przez Zamawiającego przelewem na rachunek bankowy Wykonawcy wskazany  na fakturze.</w:t>
      </w:r>
    </w:p>
    <w:p w14:paraId="34BF7DB7" w14:textId="044AD024" w:rsidR="00DE4012" w:rsidRDefault="00DE4012" w:rsidP="002F2D88">
      <w:pPr>
        <w:pStyle w:val="WW-Tekstpodstawowy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także faktury elektroniczne.</w:t>
      </w:r>
    </w:p>
    <w:p w14:paraId="451FB8AA" w14:textId="77777777" w:rsidR="009753CC" w:rsidRPr="004F48C2" w:rsidRDefault="009753CC" w:rsidP="009753CC">
      <w:pPr>
        <w:pStyle w:val="WW-Tekstpodstawowy2"/>
        <w:ind w:left="284"/>
        <w:jc w:val="both"/>
        <w:rPr>
          <w:rFonts w:ascii="Arial" w:hAnsi="Arial" w:cs="Arial"/>
          <w:sz w:val="22"/>
          <w:szCs w:val="22"/>
        </w:rPr>
      </w:pPr>
    </w:p>
    <w:p w14:paraId="144710D9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5.</w:t>
      </w:r>
    </w:p>
    <w:p w14:paraId="055E10A1" w14:textId="77777777" w:rsidR="002F2D88" w:rsidRPr="004F48C2" w:rsidRDefault="002F2D88" w:rsidP="002F2D8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04B0A205" w14:textId="07D9795B" w:rsidR="002F2D88" w:rsidRPr="004F48C2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Okres gwarancyjny rozpoczyna się w dniu potwierdzenia w Protokole przez osoby wymienione w § 3 ust. 7 i 8 bezusterkowej i zgodnej z </w:t>
      </w:r>
      <w:r w:rsidRPr="004F48C2">
        <w:rPr>
          <w:rFonts w:ascii="Arial" w:hAnsi="Arial" w:cs="Arial"/>
          <w:b/>
          <w:sz w:val="22"/>
          <w:szCs w:val="22"/>
        </w:rPr>
        <w:t>załącznikiem nr 2</w:t>
      </w:r>
      <w:r w:rsidRPr="004F48C2">
        <w:rPr>
          <w:rFonts w:ascii="Arial" w:hAnsi="Arial" w:cs="Arial"/>
          <w:sz w:val="22"/>
          <w:szCs w:val="22"/>
        </w:rPr>
        <w:t xml:space="preserve"> do Umowy dostawy Sprzętu.</w:t>
      </w:r>
    </w:p>
    <w:p w14:paraId="07444FC5" w14:textId="77777777" w:rsidR="002F2D88" w:rsidRPr="004F48C2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Szczegółowe zestawienie minimalnych warunków gwarancyjnych Sprzętu znajduje </w:t>
      </w:r>
      <w:r w:rsidRPr="004F48C2">
        <w:rPr>
          <w:rFonts w:ascii="Arial" w:hAnsi="Arial" w:cs="Arial"/>
          <w:sz w:val="22"/>
          <w:szCs w:val="22"/>
        </w:rPr>
        <w:br/>
        <w:t xml:space="preserve">się w </w:t>
      </w:r>
      <w:r w:rsidRPr="004F48C2">
        <w:rPr>
          <w:rFonts w:ascii="Arial" w:hAnsi="Arial" w:cs="Arial"/>
          <w:b/>
          <w:sz w:val="22"/>
          <w:szCs w:val="22"/>
        </w:rPr>
        <w:t>załączniku nr 2</w:t>
      </w:r>
      <w:r w:rsidRPr="004F48C2">
        <w:rPr>
          <w:rFonts w:ascii="Arial" w:hAnsi="Arial" w:cs="Arial"/>
          <w:sz w:val="22"/>
          <w:szCs w:val="22"/>
        </w:rPr>
        <w:t xml:space="preserve"> do Umowy.</w:t>
      </w:r>
    </w:p>
    <w:p w14:paraId="62B4E3A6" w14:textId="39420EDD" w:rsidR="002F2D88" w:rsidRPr="004F48C2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Wykonawca gwarantuje, że Sprzęt jest dobrej jakości i wolny od wad</w:t>
      </w:r>
      <w:r w:rsidR="009B05D2">
        <w:rPr>
          <w:rFonts w:ascii="Arial" w:hAnsi="Arial" w:cs="Arial"/>
          <w:sz w:val="22"/>
          <w:szCs w:val="22"/>
        </w:rPr>
        <w:t xml:space="preserve"> fizycznych i prawnych</w:t>
      </w:r>
      <w:r w:rsidRPr="004F48C2">
        <w:rPr>
          <w:rFonts w:ascii="Arial" w:hAnsi="Arial" w:cs="Arial"/>
          <w:sz w:val="22"/>
          <w:szCs w:val="22"/>
        </w:rPr>
        <w:t>.</w:t>
      </w:r>
    </w:p>
    <w:p w14:paraId="508E4227" w14:textId="30C7DAC2" w:rsidR="002F2D88" w:rsidRPr="004F48C2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 dniu dostawy Wykonawca przekaże Zamawiającemu pozostałe nie wymienione </w:t>
      </w:r>
      <w:r w:rsidRPr="004F48C2">
        <w:rPr>
          <w:rFonts w:ascii="Arial" w:hAnsi="Arial" w:cs="Arial"/>
          <w:sz w:val="22"/>
          <w:szCs w:val="22"/>
        </w:rPr>
        <w:br/>
        <w:t xml:space="preserve">w </w:t>
      </w:r>
      <w:r w:rsidRPr="004F48C2">
        <w:rPr>
          <w:rFonts w:ascii="Arial" w:hAnsi="Arial" w:cs="Arial"/>
          <w:b/>
          <w:sz w:val="22"/>
          <w:szCs w:val="22"/>
        </w:rPr>
        <w:t>załączniku nr 2</w:t>
      </w:r>
      <w:r w:rsidRPr="004F48C2">
        <w:rPr>
          <w:rFonts w:ascii="Arial" w:hAnsi="Arial" w:cs="Arial"/>
          <w:sz w:val="22"/>
          <w:szCs w:val="22"/>
        </w:rPr>
        <w:t xml:space="preserve"> do Umowy, szczegółowe warunki dotyczące gwarancji i serwisu (</w:t>
      </w:r>
      <w:r w:rsidRPr="004F48C2">
        <w:rPr>
          <w:rFonts w:ascii="Arial" w:hAnsi="Arial" w:cs="Arial"/>
          <w:color w:val="000000"/>
          <w:sz w:val="22"/>
          <w:szCs w:val="22"/>
        </w:rPr>
        <w:t xml:space="preserve">wydruki ze strony producenta Sprzętu, weryfikację po Service </w:t>
      </w:r>
      <w:proofErr w:type="spellStart"/>
      <w:r w:rsidRPr="004F48C2">
        <w:rPr>
          <w:rFonts w:ascii="Arial" w:hAnsi="Arial" w:cs="Arial"/>
          <w:color w:val="000000"/>
          <w:sz w:val="22"/>
          <w:szCs w:val="22"/>
        </w:rPr>
        <w:t>TAG’u</w:t>
      </w:r>
      <w:proofErr w:type="spellEnd"/>
      <w:r w:rsidRPr="004F48C2">
        <w:rPr>
          <w:rFonts w:ascii="Arial" w:hAnsi="Arial" w:cs="Arial"/>
          <w:color w:val="000000"/>
          <w:sz w:val="22"/>
          <w:szCs w:val="22"/>
        </w:rPr>
        <w:t xml:space="preserve"> lub dokumenty potwierdzające okres gwarancji wystawione przez producenta</w:t>
      </w:r>
      <w:r w:rsidRPr="004F48C2">
        <w:rPr>
          <w:rFonts w:ascii="Arial" w:hAnsi="Arial" w:cs="Arial"/>
          <w:sz w:val="22"/>
          <w:szCs w:val="22"/>
        </w:rPr>
        <w:t xml:space="preserve"> Sprzętu).</w:t>
      </w:r>
    </w:p>
    <w:p w14:paraId="7C8CACC1" w14:textId="39229530" w:rsidR="002F2D88" w:rsidRPr="004F48C2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okresie gwarancyjnym Sprzęt musi być objęty bezpłatnym serwisem w ramach zaoferowanej gwarancji.</w:t>
      </w:r>
    </w:p>
    <w:p w14:paraId="3BCC591B" w14:textId="30BBAA97" w:rsidR="002F2D88" w:rsidRPr="004F48C2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przypadku umieszczenia przez Wykonawcę plomb na obudowach Sprzętu ich zerwanie nie zmienia warunków gwarancji</w:t>
      </w:r>
      <w:r w:rsidR="000B223C">
        <w:rPr>
          <w:rFonts w:ascii="Arial" w:hAnsi="Arial" w:cs="Arial"/>
          <w:sz w:val="22"/>
          <w:szCs w:val="22"/>
        </w:rPr>
        <w:t>.</w:t>
      </w:r>
    </w:p>
    <w:p w14:paraId="02FC1D32" w14:textId="77777777" w:rsidR="00113686" w:rsidRPr="004F48C2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 przypadku awarii Sprzętu, nośniki (w szczególności dyski twarde) pozostają w siedzibie Zamawiającego a wydawane będą dopiero po fizycznym zniszczeniu zawartych na nich danych (w siedzibie Zamawiającego) dokonanym przez Wykonawcę pod nadzorem upoważnionego pracownika Zamawiającego za pomocą profesjonalnych urządzeń spełniających wymagania obowiązujących norm i przepisów. </w:t>
      </w:r>
    </w:p>
    <w:p w14:paraId="1CF8B82B" w14:textId="09EA68C8" w:rsidR="00113686" w:rsidRPr="004F48C2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Strony ustalają czas reakcji serwisu </w:t>
      </w:r>
      <w:r w:rsidR="002D17AD" w:rsidRPr="002D17AD">
        <w:rPr>
          <w:rFonts w:ascii="Arial" w:hAnsi="Arial" w:cs="Arial"/>
          <w:b/>
          <w:sz w:val="22"/>
          <w:szCs w:val="22"/>
        </w:rPr>
        <w:t>… h</w:t>
      </w:r>
      <w:r w:rsidR="002D17AD">
        <w:rPr>
          <w:rFonts w:ascii="Arial" w:hAnsi="Arial" w:cs="Arial"/>
          <w:sz w:val="22"/>
          <w:szCs w:val="22"/>
        </w:rPr>
        <w:t xml:space="preserve"> (</w:t>
      </w:r>
      <w:r w:rsidR="002D17AD" w:rsidRPr="002D17AD">
        <w:rPr>
          <w:rFonts w:ascii="Arial" w:hAnsi="Arial" w:cs="Arial"/>
          <w:i/>
          <w:sz w:val="22"/>
          <w:szCs w:val="22"/>
        </w:rPr>
        <w:t>ilość godzin wskazana w ofercie Wykonawcy</w:t>
      </w:r>
      <w:r w:rsidR="002D17AD">
        <w:rPr>
          <w:rFonts w:ascii="Arial" w:hAnsi="Arial" w:cs="Arial"/>
          <w:sz w:val="22"/>
          <w:szCs w:val="22"/>
        </w:rPr>
        <w:t>)</w:t>
      </w:r>
      <w:r w:rsidR="00070165" w:rsidRPr="004F48C2">
        <w:rPr>
          <w:rFonts w:ascii="Arial" w:hAnsi="Arial" w:cs="Arial"/>
          <w:sz w:val="22"/>
          <w:szCs w:val="22"/>
        </w:rPr>
        <w:t xml:space="preserve"> </w:t>
      </w:r>
      <w:r w:rsidRPr="004F48C2">
        <w:rPr>
          <w:rFonts w:ascii="Arial" w:hAnsi="Arial" w:cs="Arial"/>
          <w:sz w:val="22"/>
          <w:szCs w:val="22"/>
        </w:rPr>
        <w:t xml:space="preserve"> po otrzyma</w:t>
      </w:r>
      <w:r w:rsidR="00070165" w:rsidRPr="004F48C2">
        <w:rPr>
          <w:rFonts w:ascii="Arial" w:hAnsi="Arial" w:cs="Arial"/>
          <w:sz w:val="22"/>
          <w:szCs w:val="22"/>
        </w:rPr>
        <w:t xml:space="preserve">niu przez Wykonawcę zgłoszenia </w:t>
      </w:r>
      <w:r w:rsidRPr="004F48C2">
        <w:rPr>
          <w:rFonts w:ascii="Arial" w:hAnsi="Arial" w:cs="Arial"/>
          <w:sz w:val="22"/>
          <w:szCs w:val="22"/>
        </w:rPr>
        <w:t>o awarii drogą telefoniczną, faksową bądź pocztą elektroniczną.  Przez czas reakcji rozumie się pojawienie się pracowników Wykonawcy w siedzibie Zamawiającego w celu usunięcia awarii Sprzętu. Jeżeli natychmiastowe usunięcie awarii będzie niemożliwe czas realizacji usługi serwisu przedłuża się do 3 dni roboczych liczonych od daty zgłoszenia.</w:t>
      </w:r>
    </w:p>
    <w:p w14:paraId="0CBE1B86" w14:textId="75241A41" w:rsidR="00113686" w:rsidRPr="004F48C2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przypadku b</w:t>
      </w:r>
      <w:r w:rsidR="0022731D">
        <w:rPr>
          <w:rFonts w:ascii="Arial" w:hAnsi="Arial" w:cs="Arial"/>
          <w:sz w:val="22"/>
          <w:szCs w:val="22"/>
        </w:rPr>
        <w:t>ra</w:t>
      </w:r>
      <w:r w:rsidRPr="004F48C2">
        <w:rPr>
          <w:rFonts w:ascii="Arial" w:hAnsi="Arial" w:cs="Arial"/>
          <w:sz w:val="22"/>
          <w:szCs w:val="22"/>
        </w:rPr>
        <w:t>ku możliwości realizacji usługi serwisu w terminie przewidzianym w ust. 8 Wykonawca jest zobowiązany dostarczyć Zamawiającemu sprzęt zastępczy o parametrach nie gorszych niż naprawiany Sprzęt.</w:t>
      </w:r>
    </w:p>
    <w:p w14:paraId="74329C3F" w14:textId="77777777" w:rsidR="00113686" w:rsidRPr="004F48C2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lastRenderedPageBreak/>
        <w:t>W razie nieuwzględnienia przez Wykonawcę reklamacji na wady Sprzętu, Zamawiający może zażądać przeprowadzenia ekspertyzy przez właściwego rzeczoznawcę.</w:t>
      </w:r>
    </w:p>
    <w:p w14:paraId="55ADAE14" w14:textId="08706F59" w:rsidR="00113686" w:rsidRPr="004F48C2" w:rsidRDefault="00113686" w:rsidP="00113686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Jeżeli reklamacja Zamawiającego okaże się uzasadniona, koszty związane z przeprowadzeniem ekspertyzy ponosi Wykonawca. </w:t>
      </w:r>
    </w:p>
    <w:p w14:paraId="2983375A" w14:textId="6CBFAD7F" w:rsidR="002F2D88" w:rsidRPr="004F48C2" w:rsidRDefault="002F2D88" w:rsidP="002F2D88">
      <w:pPr>
        <w:pStyle w:val="WW-Tekstpodstawowy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Do dostaw Sprzętu Dodatkowego ust. 1-</w:t>
      </w:r>
      <w:r w:rsidR="00113686" w:rsidRPr="004F48C2">
        <w:rPr>
          <w:rFonts w:ascii="Arial" w:hAnsi="Arial" w:cs="Arial"/>
          <w:sz w:val="22"/>
          <w:szCs w:val="22"/>
        </w:rPr>
        <w:t xml:space="preserve">11 </w:t>
      </w:r>
      <w:r w:rsidRPr="004F48C2">
        <w:rPr>
          <w:rFonts w:ascii="Arial" w:hAnsi="Arial" w:cs="Arial"/>
          <w:sz w:val="22"/>
          <w:szCs w:val="22"/>
        </w:rPr>
        <w:t>stosuje się odpowiednio.</w:t>
      </w:r>
    </w:p>
    <w:p w14:paraId="29EF49AB" w14:textId="77777777" w:rsidR="002F2D88" w:rsidRPr="004F48C2" w:rsidRDefault="002F2D88" w:rsidP="002F2D88">
      <w:pPr>
        <w:pStyle w:val="WW-Tekstpodstawowy2"/>
        <w:ind w:left="360"/>
        <w:jc w:val="both"/>
        <w:rPr>
          <w:rFonts w:ascii="Arial" w:hAnsi="Arial" w:cs="Arial"/>
          <w:sz w:val="22"/>
          <w:szCs w:val="22"/>
        </w:rPr>
      </w:pPr>
    </w:p>
    <w:p w14:paraId="5BE9F405" w14:textId="77777777" w:rsidR="002F2D88" w:rsidRPr="004F48C2" w:rsidRDefault="002F2D88" w:rsidP="002F2D88">
      <w:pPr>
        <w:pStyle w:val="WW-Tekstpodstawowy2"/>
        <w:jc w:val="both"/>
        <w:rPr>
          <w:rFonts w:ascii="Arial" w:hAnsi="Arial" w:cs="Arial"/>
          <w:sz w:val="22"/>
          <w:szCs w:val="22"/>
        </w:rPr>
      </w:pPr>
    </w:p>
    <w:p w14:paraId="394347EC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6.</w:t>
      </w:r>
    </w:p>
    <w:p w14:paraId="652AF5FC" w14:textId="77777777" w:rsidR="002F2D88" w:rsidRPr="004F48C2" w:rsidRDefault="002F2D88" w:rsidP="002F2D8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3C2BA8CD" w14:textId="51A01DED" w:rsidR="002F2D88" w:rsidRPr="004F48C2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 przypadku niedostarczenia Sprzętu w terminie o którym mowa w § 3 ust. </w:t>
      </w:r>
      <w:r w:rsidR="00B13432">
        <w:rPr>
          <w:rFonts w:ascii="Arial" w:hAnsi="Arial" w:cs="Arial"/>
          <w:sz w:val="22"/>
          <w:szCs w:val="22"/>
        </w:rPr>
        <w:t>2</w:t>
      </w:r>
      <w:r w:rsidRPr="004F48C2">
        <w:rPr>
          <w:rFonts w:ascii="Arial" w:hAnsi="Arial" w:cs="Arial"/>
          <w:sz w:val="22"/>
          <w:szCs w:val="22"/>
        </w:rPr>
        <w:t xml:space="preserve">, </w:t>
      </w:r>
      <w:r w:rsidRPr="004F48C2">
        <w:rPr>
          <w:rFonts w:ascii="Arial" w:hAnsi="Arial" w:cs="Arial"/>
          <w:sz w:val="22"/>
          <w:szCs w:val="22"/>
        </w:rPr>
        <w:br/>
        <w:t xml:space="preserve">Zamawiający może naliczyć kary umowne w wysokości 0,2% kwoty brutto </w:t>
      </w:r>
      <w:r w:rsidRPr="004F48C2">
        <w:rPr>
          <w:rFonts w:ascii="Arial" w:hAnsi="Arial" w:cs="Arial"/>
          <w:i/>
          <w:sz w:val="22"/>
          <w:szCs w:val="22"/>
        </w:rPr>
        <w:t>(netto w sytuacji określonej w § 4 ust. 1a)</w:t>
      </w:r>
      <w:r w:rsidRPr="004F48C2">
        <w:rPr>
          <w:rFonts w:ascii="Arial" w:hAnsi="Arial" w:cs="Arial"/>
          <w:sz w:val="22"/>
          <w:szCs w:val="22"/>
        </w:rPr>
        <w:t>, o której mowa w § 4 ust. 1 za każdy rozpoczęty dzień opóźnienia.</w:t>
      </w:r>
    </w:p>
    <w:p w14:paraId="431B7E68" w14:textId="59B0BB5A" w:rsidR="002F2D88" w:rsidRPr="00F038FF" w:rsidRDefault="002F2D88" w:rsidP="00F038FF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 przypadku niedostarczenia Sprzętu Dodatkowego w terminie, o którym mowa w § 2 ust. 5 zdanie trzecie i czwarte,   Zamawiający może naliczyć kary umowne w wysokości 0,2% kwoty brutto </w:t>
      </w:r>
      <w:r w:rsidRPr="004F48C2">
        <w:rPr>
          <w:rFonts w:ascii="Arial" w:hAnsi="Arial" w:cs="Arial"/>
          <w:i/>
          <w:sz w:val="22"/>
          <w:szCs w:val="22"/>
        </w:rPr>
        <w:t>(netto w sytuacji określonej w § 4 ust. 1a)</w:t>
      </w:r>
      <w:r w:rsidRPr="004F48C2">
        <w:rPr>
          <w:rFonts w:ascii="Arial" w:hAnsi="Arial" w:cs="Arial"/>
          <w:sz w:val="22"/>
          <w:szCs w:val="22"/>
        </w:rPr>
        <w:t>, o której mowa w § 4 ust. 1 za każdy rozpoczęty dzień opóźnienia.</w:t>
      </w:r>
    </w:p>
    <w:p w14:paraId="10CD37B9" w14:textId="6C104BFA" w:rsidR="002F2D88" w:rsidRPr="004F48C2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 przypadku odstąpienia Wykonawcy od wykonania postanowień Umowy z własnej winy, bądź odstąpienia od wykonania postanowień Umowy przez Zamawiającego z przyczyn leżących po stronie Wykonawcy w szczególności, gdy Wykonawca nie wykonuje lub nienależycie wykonuje zobowiązania wynikające z Umowy, Wykonawca zapłaci Zamawiającemu karę umowną w wysokości 10% kwoty brutto </w:t>
      </w:r>
      <w:r w:rsidRPr="004F48C2">
        <w:rPr>
          <w:rFonts w:ascii="Arial" w:hAnsi="Arial" w:cs="Arial"/>
          <w:i/>
          <w:sz w:val="22"/>
          <w:szCs w:val="22"/>
        </w:rPr>
        <w:t>(netto w sytuacji określonej w § 4 ust. 1a)</w:t>
      </w:r>
      <w:r w:rsidRPr="004F48C2">
        <w:rPr>
          <w:rFonts w:ascii="Arial" w:hAnsi="Arial" w:cs="Arial"/>
          <w:sz w:val="22"/>
          <w:szCs w:val="22"/>
        </w:rPr>
        <w:t>, o której mowa w § 4 ust. 1.</w:t>
      </w:r>
    </w:p>
    <w:p w14:paraId="2BDF62D0" w14:textId="20BA9081" w:rsidR="002F2D88" w:rsidRPr="004F48C2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przypadku niedostarczenia kart gwarancyjnych (</w:t>
      </w:r>
      <w:r w:rsidRPr="004F48C2">
        <w:rPr>
          <w:rFonts w:ascii="Arial" w:hAnsi="Arial" w:cs="Arial"/>
          <w:color w:val="000000"/>
          <w:sz w:val="22"/>
          <w:szCs w:val="22"/>
        </w:rPr>
        <w:t xml:space="preserve">wydruków ze strony producenta, weryfikacji po Service </w:t>
      </w:r>
      <w:proofErr w:type="spellStart"/>
      <w:r w:rsidRPr="004F48C2">
        <w:rPr>
          <w:rFonts w:ascii="Arial" w:hAnsi="Arial" w:cs="Arial"/>
          <w:color w:val="000000"/>
          <w:sz w:val="22"/>
          <w:szCs w:val="22"/>
        </w:rPr>
        <w:t>TAG’u</w:t>
      </w:r>
      <w:proofErr w:type="spellEnd"/>
      <w:r w:rsidRPr="004F48C2">
        <w:rPr>
          <w:rFonts w:ascii="Arial" w:hAnsi="Arial" w:cs="Arial"/>
          <w:color w:val="000000"/>
          <w:sz w:val="22"/>
          <w:szCs w:val="22"/>
        </w:rPr>
        <w:t xml:space="preserve"> lub dokumentu potwierdzającego okres gwarancji wystawiony przez producenta Sprzętu/Sprzętu Dodatkowego</w:t>
      </w:r>
      <w:r w:rsidRPr="004F48C2">
        <w:rPr>
          <w:rFonts w:ascii="Arial" w:hAnsi="Arial" w:cs="Arial"/>
          <w:sz w:val="22"/>
          <w:szCs w:val="22"/>
        </w:rPr>
        <w:t xml:space="preserve">),  w terminie, o którym mowa w § 3 ust. </w:t>
      </w:r>
      <w:r w:rsidR="005F6D3E">
        <w:rPr>
          <w:rFonts w:ascii="Arial" w:hAnsi="Arial" w:cs="Arial"/>
          <w:sz w:val="22"/>
          <w:szCs w:val="22"/>
        </w:rPr>
        <w:t>2</w:t>
      </w:r>
      <w:r w:rsidR="00430CBB" w:rsidRPr="004F48C2">
        <w:rPr>
          <w:rFonts w:ascii="Arial" w:hAnsi="Arial" w:cs="Arial"/>
          <w:sz w:val="22"/>
          <w:szCs w:val="22"/>
        </w:rPr>
        <w:t xml:space="preserve">  </w:t>
      </w:r>
      <w:r w:rsidR="0008094F">
        <w:rPr>
          <w:rFonts w:ascii="Arial" w:hAnsi="Arial" w:cs="Arial"/>
          <w:sz w:val="22"/>
          <w:szCs w:val="22"/>
        </w:rPr>
        <w:t xml:space="preserve">oraz </w:t>
      </w:r>
      <w:r w:rsidR="00430CBB" w:rsidRPr="004F48C2">
        <w:rPr>
          <w:rFonts w:ascii="Arial" w:hAnsi="Arial" w:cs="Arial"/>
          <w:sz w:val="22"/>
          <w:szCs w:val="22"/>
        </w:rPr>
        <w:t>w § 2 ust. 5 zdanie trzecie i czwarte</w:t>
      </w:r>
      <w:r w:rsidRPr="004F48C2">
        <w:rPr>
          <w:rFonts w:ascii="Arial" w:hAnsi="Arial" w:cs="Arial"/>
          <w:sz w:val="22"/>
          <w:szCs w:val="22"/>
        </w:rPr>
        <w:t xml:space="preserve">, Zamawiający może naliczyć kary umowne w wysokości 0,2% kwoty brutto </w:t>
      </w:r>
      <w:r w:rsidRPr="004F48C2">
        <w:rPr>
          <w:rFonts w:ascii="Arial" w:hAnsi="Arial" w:cs="Arial"/>
          <w:i/>
          <w:sz w:val="22"/>
          <w:szCs w:val="22"/>
        </w:rPr>
        <w:t>(netto w sytuacji określonej w § 4 ust. 1a)</w:t>
      </w:r>
      <w:r w:rsidRPr="004F48C2">
        <w:rPr>
          <w:rFonts w:ascii="Arial" w:hAnsi="Arial" w:cs="Arial"/>
          <w:sz w:val="22"/>
          <w:szCs w:val="22"/>
        </w:rPr>
        <w:t>, o której mowa w § 4 ust. 1 za każdy rozpoczęty dzień opóźnienia.</w:t>
      </w:r>
    </w:p>
    <w:p w14:paraId="1219B559" w14:textId="544F9252" w:rsidR="00113686" w:rsidRPr="004F48C2" w:rsidRDefault="00113686" w:rsidP="00113686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Za opóźnienie w wykonaniu usługi serwisu, o której mowa w § 5 ust. 8 Zamawiający może naliczyć kary umowne w wysokości 0,2% kwoty brutto</w:t>
      </w:r>
      <w:r w:rsidRPr="004F48C2">
        <w:rPr>
          <w:rFonts w:ascii="Arial" w:hAnsi="Arial" w:cs="Arial"/>
          <w:i/>
          <w:sz w:val="22"/>
          <w:szCs w:val="22"/>
        </w:rPr>
        <w:t>(netto w sytuacji określonej w § 4 ust. 1a)</w:t>
      </w:r>
      <w:r w:rsidRPr="004F48C2">
        <w:rPr>
          <w:rFonts w:ascii="Arial" w:hAnsi="Arial" w:cs="Arial"/>
          <w:sz w:val="22"/>
          <w:szCs w:val="22"/>
        </w:rPr>
        <w:t xml:space="preserve">, o której mowa w § 4 ust. 1 za każdy rozpoczęty dzień </w:t>
      </w:r>
      <w:r w:rsidR="0008094F">
        <w:rPr>
          <w:rFonts w:ascii="Arial" w:hAnsi="Arial" w:cs="Arial"/>
          <w:sz w:val="22"/>
          <w:szCs w:val="22"/>
        </w:rPr>
        <w:t>opóźnienia</w:t>
      </w:r>
      <w:r w:rsidRPr="004F48C2">
        <w:rPr>
          <w:rFonts w:ascii="Arial" w:hAnsi="Arial" w:cs="Arial"/>
          <w:sz w:val="22"/>
          <w:szCs w:val="22"/>
        </w:rPr>
        <w:t>.</w:t>
      </w:r>
    </w:p>
    <w:p w14:paraId="33DE9EA7" w14:textId="479C1AAE" w:rsidR="002F2D88" w:rsidRPr="004F48C2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Zamawiający może dokonać potrącenia kary umownej określonej w ust. 1-2 i 4</w:t>
      </w:r>
      <w:r w:rsidR="00113686" w:rsidRPr="004F48C2">
        <w:rPr>
          <w:rFonts w:ascii="Arial" w:hAnsi="Arial" w:cs="Arial"/>
          <w:sz w:val="22"/>
          <w:szCs w:val="22"/>
        </w:rPr>
        <w:t xml:space="preserve">-5 </w:t>
      </w:r>
      <w:r w:rsidR="00430CBB" w:rsidRPr="004F48C2">
        <w:rPr>
          <w:rFonts w:ascii="Arial" w:hAnsi="Arial" w:cs="Arial"/>
          <w:sz w:val="22"/>
          <w:szCs w:val="22"/>
        </w:rPr>
        <w:t xml:space="preserve"> </w:t>
      </w:r>
      <w:r w:rsidRPr="004F48C2">
        <w:rPr>
          <w:rFonts w:ascii="Arial" w:hAnsi="Arial" w:cs="Arial"/>
          <w:sz w:val="22"/>
          <w:szCs w:val="22"/>
        </w:rPr>
        <w:t>z wynagrodzenia przysługującego Wykonawcy, co następuje po pisemnym oświadczeniu o potrąceniu.</w:t>
      </w:r>
    </w:p>
    <w:p w14:paraId="7E794561" w14:textId="52169CD5" w:rsidR="002F2D88" w:rsidRPr="004F48C2" w:rsidRDefault="002F2D88" w:rsidP="002F2D88">
      <w:pPr>
        <w:pStyle w:val="WW-Tekstpodstawowy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Zamawiający ma prawo żądać od Wykonawcy odszkodowania na zasadach ogólnych, jeżeli Wykonawca nie wykonuje, bądź nienależycie wykonuje zobowiązania wynikające z Umowy, a powstała z tego tytułu szkoda przekracza wysokość kar umownych.</w:t>
      </w:r>
    </w:p>
    <w:p w14:paraId="0D679CD7" w14:textId="77777777" w:rsidR="002F2D88" w:rsidRPr="004F48C2" w:rsidRDefault="002F2D88" w:rsidP="002F2D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AF8AEA8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7.</w:t>
      </w:r>
    </w:p>
    <w:p w14:paraId="115158F9" w14:textId="77777777" w:rsidR="002F2D88" w:rsidRPr="004F48C2" w:rsidRDefault="002F2D88" w:rsidP="002F2D8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78CEF82F" w14:textId="77777777" w:rsidR="002F2D88" w:rsidRPr="004F48C2" w:rsidRDefault="002F2D88" w:rsidP="002F2D88">
      <w:pPr>
        <w:pStyle w:val="WW-Tekstpodstawowy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przypadku gdy okoliczności „siły wyższej” uniemożliwiają chwilowo wykonanie jakichkolwiek zobowiązań umownych którejkolwiek ze Stron Umowy, termin wykonania zobowiązań umownych będzie przedłużony o czas trwania okoliczności „siły wyższej” oraz jej skutków, z uwzględnieniem postanowień ust. 3. Przez „siłę wyższą” rozumie się</w:t>
      </w:r>
      <w:r w:rsidRPr="004F48C2">
        <w:rPr>
          <w:rFonts w:ascii="Arial" w:hAnsi="Arial" w:cs="Arial"/>
          <w:color w:val="000000"/>
          <w:sz w:val="22"/>
          <w:szCs w:val="22"/>
        </w:rPr>
        <w:t xml:space="preserve"> nadzwyczajne, niezależne od woli Stron wydarzenia, w szczególności takie jak strajki, zamieszki, klęski żywiołowe, akty terroru.</w:t>
      </w:r>
    </w:p>
    <w:p w14:paraId="371417F7" w14:textId="22D175C3" w:rsidR="002F2D88" w:rsidRPr="004F48C2" w:rsidRDefault="002F2D88" w:rsidP="002F2D88">
      <w:pPr>
        <w:pStyle w:val="WW-Tekstpodstawowy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przypadku gdy którakolwiek ze Stron nie jest w stanie wywiązać się ze swych zobowiązań umownych w związku z okolicznościami „siły wyższej” druga Strona musi być poinformowana w formie pisemnej w terminie do 7 dni od momentu ustania ww. okoliczności pod rygorem rozwiązania Umowy w trybie natychmiastowym.</w:t>
      </w:r>
    </w:p>
    <w:p w14:paraId="18E81FFF" w14:textId="37E2058D" w:rsidR="002F2D88" w:rsidRPr="004F48C2" w:rsidRDefault="002F2D88" w:rsidP="002F2D88">
      <w:pPr>
        <w:pStyle w:val="WW-Tekstpodstawowy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Gdy okoliczności „siły wyższej” uniemożliwiają jednej ze Stron Umowy wywiązanie się ze swych zobowiązań umownych przez okres dłuższy niż </w:t>
      </w:r>
      <w:r w:rsidR="00F50976">
        <w:rPr>
          <w:rFonts w:ascii="Arial" w:hAnsi="Arial" w:cs="Arial"/>
          <w:sz w:val="22"/>
          <w:szCs w:val="22"/>
        </w:rPr>
        <w:t>1</w:t>
      </w:r>
      <w:r w:rsidRPr="004F48C2">
        <w:rPr>
          <w:rFonts w:ascii="Arial" w:hAnsi="Arial" w:cs="Arial"/>
          <w:sz w:val="22"/>
          <w:szCs w:val="22"/>
        </w:rPr>
        <w:t xml:space="preserve"> miesiące, Strony mogą rozwiązać Umowę w całości lub w części bez odszkodowania. W przypadku rozwiązania </w:t>
      </w:r>
      <w:r w:rsidRPr="004F48C2">
        <w:rPr>
          <w:rFonts w:ascii="Arial" w:hAnsi="Arial" w:cs="Arial"/>
          <w:sz w:val="22"/>
          <w:szCs w:val="22"/>
        </w:rPr>
        <w:lastRenderedPageBreak/>
        <w:t>Umowy w wyżej wymieniony sposób, jej końcowe rozlicznie musi być uzgodnione przez Strony.</w:t>
      </w:r>
    </w:p>
    <w:p w14:paraId="1C203522" w14:textId="77777777" w:rsidR="002F2D88" w:rsidRPr="004F48C2" w:rsidRDefault="002F2D88" w:rsidP="002F2D88">
      <w:pPr>
        <w:pStyle w:val="WW-Tekstpodstawowy2"/>
        <w:rPr>
          <w:rFonts w:ascii="Arial" w:hAnsi="Arial" w:cs="Arial"/>
          <w:sz w:val="22"/>
          <w:szCs w:val="22"/>
        </w:rPr>
      </w:pPr>
    </w:p>
    <w:p w14:paraId="1AA3155F" w14:textId="77777777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8.</w:t>
      </w:r>
    </w:p>
    <w:p w14:paraId="7D77A3F1" w14:textId="77777777" w:rsidR="002F2D88" w:rsidRPr="004F48C2" w:rsidRDefault="002F2D88" w:rsidP="002F2D8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71D94ADC" w14:textId="77777777" w:rsidR="002F2D88" w:rsidRPr="004F48C2" w:rsidRDefault="002F2D88" w:rsidP="002F2D88">
      <w:pPr>
        <w:pStyle w:val="WW-Tekstpodstawowy2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Zmiana postanowień Umowy wymaga formy pisemnej, pod rygorem nieważności.</w:t>
      </w:r>
    </w:p>
    <w:p w14:paraId="3819D2EF" w14:textId="3B8873B7" w:rsidR="002F2D88" w:rsidRPr="004F48C2" w:rsidRDefault="002F2D88" w:rsidP="002F2D8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Zamawiający zgodnie z art. 144 ust. 1 pkt 1 ustawy </w:t>
      </w:r>
      <w:proofErr w:type="spellStart"/>
      <w:r w:rsidRPr="004F48C2">
        <w:rPr>
          <w:rFonts w:ascii="Arial" w:hAnsi="Arial" w:cs="Arial"/>
          <w:sz w:val="22"/>
          <w:szCs w:val="22"/>
        </w:rPr>
        <w:t>Pzp</w:t>
      </w:r>
      <w:proofErr w:type="spellEnd"/>
      <w:r w:rsidRPr="004F48C2">
        <w:rPr>
          <w:rFonts w:ascii="Arial" w:hAnsi="Arial" w:cs="Arial"/>
          <w:sz w:val="22"/>
          <w:szCs w:val="22"/>
        </w:rPr>
        <w:t xml:space="preserve"> przewiduje zmiany postanowień Umowy w stosunku do treści oferty, na podstawie której dokonano wyboru Wykonawcy w poniższym zakresie:</w:t>
      </w:r>
    </w:p>
    <w:p w14:paraId="51BDDBC9" w14:textId="77777777" w:rsidR="002F2D88" w:rsidRPr="004F48C2" w:rsidRDefault="002F2D88" w:rsidP="002F2D88">
      <w:pPr>
        <w:jc w:val="both"/>
        <w:rPr>
          <w:rFonts w:ascii="Arial" w:hAnsi="Arial" w:cs="Arial"/>
          <w:sz w:val="22"/>
          <w:szCs w:val="22"/>
        </w:rPr>
      </w:pPr>
    </w:p>
    <w:p w14:paraId="7BA59A5D" w14:textId="77777777" w:rsidR="002F2D88" w:rsidRPr="004F48C2" w:rsidRDefault="002F2D88" w:rsidP="002F2D88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>wydłużenia terminu gwarancji, bez zwiększania kwoty, o której jest mowa w § 4 ust. 1 Umowy,</w:t>
      </w:r>
    </w:p>
    <w:p w14:paraId="1B1FD4A7" w14:textId="77777777" w:rsidR="002F2D88" w:rsidRPr="004F48C2" w:rsidRDefault="002F2D88" w:rsidP="002F2D88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>zmiany ceny jednostkowej brutto poszczególnego asortymentu Sprzętu/Sprzętu Dodatkowego, w przypadku wprowadzenia innej stawki podatku od towarów i usług (VAT) przepisami prawa powszechnie obowiązującego, w konsekwencji zmianę kwoty, o której jest mowa w § 4 ust. 1-3 Umowy,</w:t>
      </w:r>
    </w:p>
    <w:p w14:paraId="2F2DCFAE" w14:textId="77777777" w:rsidR="002F2D88" w:rsidRPr="004F48C2" w:rsidRDefault="002F2D88" w:rsidP="002F2D88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 xml:space="preserve">zmiany cen jednostkowych netto i brutto poszczególnych elementów dostawy Sprzętu/Sprzętu Dodatkowego wymienionych w </w:t>
      </w:r>
      <w:r w:rsidRPr="004F48C2">
        <w:rPr>
          <w:rFonts w:ascii="Arial" w:hAnsi="Arial" w:cs="Arial"/>
          <w:b/>
          <w:color w:val="000000"/>
          <w:sz w:val="22"/>
          <w:szCs w:val="22"/>
        </w:rPr>
        <w:t>załączniku nr 1 i 2</w:t>
      </w:r>
      <w:r w:rsidRPr="004F48C2">
        <w:rPr>
          <w:rFonts w:ascii="Arial" w:hAnsi="Arial" w:cs="Arial"/>
          <w:color w:val="000000"/>
          <w:sz w:val="22"/>
          <w:szCs w:val="22"/>
        </w:rPr>
        <w:t xml:space="preserve"> do Umowy, w przypadku wprowadzenia nowych przepisów prawa powszechnie obowiązującego, w konsekwencji zmianę kwoty, o której jest mowa w § 4 ust. 1-3 Umowy,</w:t>
      </w:r>
    </w:p>
    <w:p w14:paraId="0B8504DB" w14:textId="77777777" w:rsidR="002F2D88" w:rsidRPr="004F48C2" w:rsidRDefault="002F2D88" w:rsidP="002F2D88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 xml:space="preserve">zmiany ceny jednostkowej netto i brutto poszczególnych elementów dostawy Sprzętu/Sprzętu Dodatkowego wymienionych w </w:t>
      </w:r>
      <w:r w:rsidRPr="004F48C2">
        <w:rPr>
          <w:rFonts w:ascii="Arial" w:hAnsi="Arial" w:cs="Arial"/>
          <w:b/>
          <w:color w:val="000000"/>
          <w:sz w:val="22"/>
          <w:szCs w:val="22"/>
        </w:rPr>
        <w:t>załączniku nr 1 i 2</w:t>
      </w:r>
      <w:r w:rsidRPr="004F48C2">
        <w:rPr>
          <w:rFonts w:ascii="Arial" w:hAnsi="Arial" w:cs="Arial"/>
          <w:color w:val="000000"/>
          <w:sz w:val="22"/>
          <w:szCs w:val="22"/>
        </w:rPr>
        <w:t xml:space="preserve"> do Umowy, w przypadku zmiany stawek opłat celnych wprowadzonych decyzjami odnośnych władz, w konsekwencji zmianę kwoty, o której jest mowa w § 4 ust. 1-3 Umowy,</w:t>
      </w:r>
    </w:p>
    <w:p w14:paraId="0917F358" w14:textId="77777777" w:rsidR="002F2D88" w:rsidRPr="004F48C2" w:rsidRDefault="002F2D88" w:rsidP="002F2D88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>zmiany parametrów technicznych oferowanego Sprzętu/Sprzętu Dodatkowego, pod warunkiem, że proponowane rozwiązania techniczne i technologiczne są równoważne lub lepsze od pierwotnie określonych w ofercie. Zmiana, o której jest mowa w zdaniu poprzedzającym nie może prowadzić do zwiększenia wartości brutto Umowy.   Zmiana, o której jest mowa w zdaniu pierwszym może zostać wprowadzona tylko w wypadku zaistnienia okoliczności, na które Wykonawca nie miał wpływu (np. wycofanie z produkcji, niedostępność na rynku w trakcie realizacji Umowy), po wcześniejszym udowodnieniu zaistniałego stanu faktycznego,</w:t>
      </w:r>
    </w:p>
    <w:p w14:paraId="76DF29C4" w14:textId="7B32699E" w:rsidR="002F2D88" w:rsidRPr="004F48C2" w:rsidRDefault="002F2D88" w:rsidP="002F2D88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 xml:space="preserve">wyłączenia z dostawy poszczególnego Sprzętu /Sprzętu Dodatkowego wymienionego w </w:t>
      </w:r>
      <w:r w:rsidRPr="004F48C2">
        <w:rPr>
          <w:rFonts w:ascii="Arial" w:hAnsi="Arial" w:cs="Arial"/>
          <w:b/>
          <w:color w:val="000000"/>
          <w:sz w:val="22"/>
          <w:szCs w:val="22"/>
        </w:rPr>
        <w:t>załączniku nr 1 i 2</w:t>
      </w:r>
      <w:r w:rsidRPr="004F48C2">
        <w:rPr>
          <w:rFonts w:ascii="Arial" w:hAnsi="Arial" w:cs="Arial"/>
          <w:color w:val="000000"/>
          <w:sz w:val="22"/>
          <w:szCs w:val="22"/>
        </w:rPr>
        <w:t xml:space="preserve"> do Umowy, w przypadku braku możliwości dostarczenia go na warunkach określonych w pkt 5, z proporcjonalnym obniżeniem wynagrodzenia, o którym jest mowa w § 4 ust. 1-3</w:t>
      </w:r>
      <w:r w:rsidR="002604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48C2">
        <w:rPr>
          <w:rFonts w:ascii="Arial" w:hAnsi="Arial" w:cs="Arial"/>
          <w:color w:val="000000"/>
          <w:sz w:val="22"/>
          <w:szCs w:val="22"/>
        </w:rPr>
        <w:t>Umowy,</w:t>
      </w:r>
    </w:p>
    <w:p w14:paraId="37FC2DE0" w14:textId="44171A0B" w:rsidR="002F2D88" w:rsidRPr="004F48C2" w:rsidRDefault="002F2D88" w:rsidP="006C347C">
      <w:pPr>
        <w:numPr>
          <w:ilvl w:val="1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color w:val="000000"/>
          <w:sz w:val="22"/>
          <w:szCs w:val="22"/>
        </w:rPr>
        <w:t>zmiany osób</w:t>
      </w:r>
      <w:r w:rsidRPr="004F48C2">
        <w:rPr>
          <w:rFonts w:ascii="Arial" w:hAnsi="Arial" w:cs="Arial"/>
          <w:sz w:val="22"/>
          <w:szCs w:val="22"/>
        </w:rPr>
        <w:t xml:space="preserve"> okr</w:t>
      </w:r>
      <w:r w:rsidR="006C347C" w:rsidRPr="004F48C2">
        <w:rPr>
          <w:rFonts w:ascii="Arial" w:hAnsi="Arial" w:cs="Arial"/>
          <w:sz w:val="22"/>
          <w:szCs w:val="22"/>
        </w:rPr>
        <w:t>eślonych w § 3 ust. 7 i 8 Umowy.</w:t>
      </w:r>
    </w:p>
    <w:p w14:paraId="6078AB56" w14:textId="77777777" w:rsidR="002F2D88" w:rsidRPr="004F48C2" w:rsidRDefault="002F2D88" w:rsidP="002F2D88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pacing w:val="1"/>
          <w:sz w:val="22"/>
          <w:szCs w:val="22"/>
        </w:rPr>
        <w:t xml:space="preserve">Zamawiający jest ponadto uprawniony do dokonania zmian postanowień Umowy </w:t>
      </w:r>
      <w:r w:rsidRPr="004F48C2">
        <w:rPr>
          <w:rFonts w:ascii="Arial" w:hAnsi="Arial" w:cs="Arial"/>
          <w:spacing w:val="1"/>
          <w:sz w:val="22"/>
          <w:szCs w:val="22"/>
        </w:rPr>
        <w:br/>
        <w:t xml:space="preserve">w przypadkach określonych w art. 144 ust. 1 pkt. 2-6 ustawy </w:t>
      </w:r>
      <w:proofErr w:type="spellStart"/>
      <w:r w:rsidRPr="004F48C2">
        <w:rPr>
          <w:rFonts w:ascii="Arial" w:hAnsi="Arial" w:cs="Arial"/>
          <w:spacing w:val="1"/>
          <w:sz w:val="22"/>
          <w:szCs w:val="22"/>
        </w:rPr>
        <w:t>Pzp</w:t>
      </w:r>
      <w:proofErr w:type="spellEnd"/>
      <w:r w:rsidRPr="004F48C2">
        <w:rPr>
          <w:rFonts w:ascii="Arial" w:hAnsi="Arial" w:cs="Arial"/>
          <w:spacing w:val="1"/>
          <w:sz w:val="22"/>
          <w:szCs w:val="22"/>
        </w:rPr>
        <w:t>.</w:t>
      </w:r>
    </w:p>
    <w:p w14:paraId="1051EE97" w14:textId="77777777" w:rsidR="002F2D88" w:rsidRPr="004F48C2" w:rsidRDefault="002F2D88" w:rsidP="002F2D88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Umowa może ulec zmianie wyłącznie w drodze pisemnego aneksu podpisanego przez upoważnionych przedstawicieli Stron pod rygorem nieważności.</w:t>
      </w:r>
    </w:p>
    <w:p w14:paraId="323AE35C" w14:textId="77777777" w:rsidR="002F2D88" w:rsidRPr="004F48C2" w:rsidRDefault="002F2D88" w:rsidP="002F2D88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Niedopuszczalne są pod rygorem nieważności istotne zmiany postanowień Umowy w stosunku do treści oferty, które nie są wymienione w ust. 2.</w:t>
      </w:r>
    </w:p>
    <w:p w14:paraId="1831055C" w14:textId="6C730629" w:rsidR="002F2D88" w:rsidRPr="004F48C2" w:rsidRDefault="002F2D88" w:rsidP="002F2D88">
      <w:pPr>
        <w:pStyle w:val="WW-Tekstpodstawowy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2BA75218" w14:textId="77777777" w:rsidR="002F2D88" w:rsidRPr="004F48C2" w:rsidRDefault="002F2D88" w:rsidP="002F2D88">
      <w:pPr>
        <w:jc w:val="center"/>
        <w:rPr>
          <w:rFonts w:ascii="Arial" w:hAnsi="Arial" w:cs="Arial"/>
          <w:b/>
          <w:sz w:val="22"/>
          <w:szCs w:val="22"/>
        </w:rPr>
      </w:pPr>
    </w:p>
    <w:p w14:paraId="5CB4AE56" w14:textId="454F02D8" w:rsidR="002F2D88" w:rsidRPr="004F48C2" w:rsidRDefault="002F2D88" w:rsidP="006C347C">
      <w:pPr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9.</w:t>
      </w:r>
    </w:p>
    <w:p w14:paraId="1A90FC73" w14:textId="77777777" w:rsidR="002F2D88" w:rsidRPr="004F48C2" w:rsidRDefault="002F2D88" w:rsidP="002F2D88">
      <w:pPr>
        <w:pStyle w:val="Tekstpodstawowywcity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1.</w:t>
      </w:r>
      <w:r w:rsidRPr="004F48C2">
        <w:rPr>
          <w:rFonts w:ascii="Arial" w:hAnsi="Arial" w:cs="Arial"/>
          <w:sz w:val="22"/>
          <w:szCs w:val="22"/>
        </w:rPr>
        <w:tab/>
        <w:t>Zamawiający dopuszcza zatrudnienie podwykonawców.</w:t>
      </w:r>
    </w:p>
    <w:p w14:paraId="47318E23" w14:textId="77777777" w:rsidR="002F2D88" w:rsidRPr="004F48C2" w:rsidRDefault="002F2D88" w:rsidP="002F2D88">
      <w:pPr>
        <w:pStyle w:val="Tekstpodstawowywcity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2.</w:t>
      </w:r>
      <w:r w:rsidRPr="004F48C2">
        <w:rPr>
          <w:rFonts w:ascii="Arial" w:hAnsi="Arial" w:cs="Arial"/>
          <w:sz w:val="22"/>
          <w:szCs w:val="22"/>
        </w:rPr>
        <w:tab/>
        <w:t>Zatrudnienie podwykonawców nie zwalnia Wykonawcy od odpowiedzialności za zobowiązania wynikające z Umowy.</w:t>
      </w:r>
    </w:p>
    <w:p w14:paraId="53269DB2" w14:textId="77777777" w:rsidR="002F2D88" w:rsidRPr="004F48C2" w:rsidRDefault="002F2D88" w:rsidP="002F2D88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3.</w:t>
      </w:r>
      <w:r w:rsidRPr="004F48C2">
        <w:rPr>
          <w:rFonts w:ascii="Arial" w:hAnsi="Arial" w:cs="Arial"/>
          <w:sz w:val="22"/>
          <w:szCs w:val="22"/>
        </w:rPr>
        <w:tab/>
      </w:r>
      <w:r w:rsidRPr="004F48C2">
        <w:rPr>
          <w:rFonts w:ascii="Arial" w:hAnsi="Arial" w:cs="Arial"/>
          <w:bCs/>
          <w:sz w:val="22"/>
          <w:szCs w:val="22"/>
        </w:rPr>
        <w:t>Wykonawca oświadcza, że podwykonawcom zostaną powierzone następujące zadania w zakresie realizacji przedmiotu Umowy:</w:t>
      </w:r>
    </w:p>
    <w:p w14:paraId="0B7C8C5C" w14:textId="77777777" w:rsidR="002F2D88" w:rsidRPr="004F48C2" w:rsidRDefault="002F2D88" w:rsidP="002F2D88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44215EF8" w14:textId="77777777" w:rsidR="002F2D88" w:rsidRPr="004F48C2" w:rsidRDefault="002F2D88" w:rsidP="002F2D88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4F48C2">
        <w:rPr>
          <w:rFonts w:ascii="Arial" w:hAnsi="Arial" w:cs="Arial"/>
          <w:bCs/>
          <w:sz w:val="22"/>
          <w:szCs w:val="22"/>
        </w:rPr>
        <w:t>……………………</w:t>
      </w:r>
    </w:p>
    <w:p w14:paraId="4F4516C0" w14:textId="77777777" w:rsidR="002F2D88" w:rsidRPr="004F48C2" w:rsidRDefault="002F2D88" w:rsidP="002F2D88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4F48C2">
        <w:rPr>
          <w:rFonts w:ascii="Arial" w:hAnsi="Arial" w:cs="Arial"/>
          <w:bCs/>
          <w:sz w:val="22"/>
          <w:szCs w:val="22"/>
        </w:rPr>
        <w:t>……………………</w:t>
      </w:r>
    </w:p>
    <w:p w14:paraId="50FF0884" w14:textId="1A7591D5" w:rsidR="002F2D88" w:rsidRPr="004F48C2" w:rsidRDefault="002F2D88" w:rsidP="006C347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4F48C2">
        <w:rPr>
          <w:rFonts w:ascii="Arial" w:hAnsi="Arial" w:cs="Arial"/>
          <w:bCs/>
          <w:sz w:val="22"/>
          <w:szCs w:val="22"/>
        </w:rPr>
        <w:t>……………………</w:t>
      </w:r>
    </w:p>
    <w:p w14:paraId="62F6915C" w14:textId="77777777" w:rsidR="002F2D88" w:rsidRPr="004F48C2" w:rsidRDefault="002F2D88" w:rsidP="002F2D88">
      <w:pPr>
        <w:pStyle w:val="Tekstpodstawowywcity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Szczegółowe informacje o podwykonawcach znajdują się w </w:t>
      </w:r>
      <w:r w:rsidRPr="004F48C2">
        <w:rPr>
          <w:rFonts w:ascii="Arial" w:hAnsi="Arial" w:cs="Arial"/>
          <w:b/>
          <w:sz w:val="22"/>
          <w:szCs w:val="22"/>
        </w:rPr>
        <w:t>załączniku nr 4</w:t>
      </w:r>
      <w:r w:rsidRPr="004F48C2">
        <w:rPr>
          <w:rFonts w:ascii="Arial" w:hAnsi="Arial" w:cs="Arial"/>
          <w:sz w:val="22"/>
          <w:szCs w:val="22"/>
        </w:rPr>
        <w:t xml:space="preserve"> do Umowy.</w:t>
      </w:r>
    </w:p>
    <w:p w14:paraId="2833555C" w14:textId="77777777" w:rsidR="002F2D88" w:rsidRPr="004F48C2" w:rsidRDefault="002F2D88" w:rsidP="002F2D88">
      <w:pPr>
        <w:pStyle w:val="Tekstpodstawowywcity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Do zawarcia przez podwykonawcę Umowy z dalszym podwykonawcą jest wymagana uprzednia pisemna zgoda Zamawiającego i Wykonawcy.</w:t>
      </w:r>
    </w:p>
    <w:p w14:paraId="545E6337" w14:textId="17B13F25" w:rsidR="002F2D88" w:rsidRPr="004F48C2" w:rsidRDefault="002F2D88" w:rsidP="002F2D88">
      <w:pPr>
        <w:pStyle w:val="WW-Tekstpodstawowy2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Wykonawca odpowiada za działania, zaniechania, zaniedbania i uchybienia każdego podwykonawcy tak, jakby to były działania, zaniechania, zaniedbania i uchybienia jego własnych</w:t>
      </w:r>
      <w:r w:rsidR="00C372C7">
        <w:rPr>
          <w:rFonts w:ascii="Arial" w:hAnsi="Arial" w:cs="Arial"/>
          <w:sz w:val="22"/>
          <w:szCs w:val="22"/>
        </w:rPr>
        <w:t xml:space="preserve"> </w:t>
      </w:r>
      <w:r w:rsidRPr="004F48C2">
        <w:rPr>
          <w:rFonts w:ascii="Arial" w:hAnsi="Arial" w:cs="Arial"/>
          <w:sz w:val="22"/>
          <w:szCs w:val="22"/>
        </w:rPr>
        <w:t>pracowników lub przedstawicieli.</w:t>
      </w:r>
    </w:p>
    <w:p w14:paraId="49D5A0CC" w14:textId="77777777" w:rsidR="0072182C" w:rsidRDefault="0072182C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</w:p>
    <w:p w14:paraId="4411290B" w14:textId="7DEB602D" w:rsidR="002F2D88" w:rsidRPr="004F48C2" w:rsidRDefault="002F2D88" w:rsidP="002F2D88">
      <w:pPr>
        <w:pStyle w:val="WW-Tekstpodstawowy2"/>
        <w:jc w:val="center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>§ 10.</w:t>
      </w:r>
    </w:p>
    <w:p w14:paraId="616072B2" w14:textId="77777777" w:rsidR="002F2D88" w:rsidRPr="004F48C2" w:rsidRDefault="002F2D88" w:rsidP="002F2D88">
      <w:pPr>
        <w:pStyle w:val="WW-Tekstpodstawowy2"/>
        <w:jc w:val="both"/>
        <w:rPr>
          <w:rFonts w:ascii="Arial" w:hAnsi="Arial" w:cs="Arial"/>
          <w:sz w:val="22"/>
          <w:szCs w:val="22"/>
        </w:rPr>
      </w:pPr>
    </w:p>
    <w:p w14:paraId="4C1CFF7D" w14:textId="77777777" w:rsidR="002F2D88" w:rsidRPr="004F48C2" w:rsidRDefault="002F2D88" w:rsidP="002F2D88">
      <w:pPr>
        <w:pStyle w:val="WW-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Wszelkie spory między Stronami wynikłe w związku albo na podstawie Umowy, których nie da się rozstrzygnąć polubownie, będą rozstrzygane przez sąd powszechny miejscowo właściwy dla siedziby Zamawiającego.</w:t>
      </w:r>
    </w:p>
    <w:p w14:paraId="0F823CAC" w14:textId="77777777" w:rsidR="002F2D88" w:rsidRPr="004F48C2" w:rsidRDefault="002F2D88" w:rsidP="002F2D88">
      <w:pPr>
        <w:pStyle w:val="WW-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Prawa i obowiązki Stron określone i wynikające z Umowy, nie mogą być przenoszone na osoby trzecie bez pisemnej zgody drugiej Strony.</w:t>
      </w:r>
    </w:p>
    <w:p w14:paraId="125E594B" w14:textId="77777777" w:rsidR="002F2D88" w:rsidRPr="004F48C2" w:rsidRDefault="002F2D88" w:rsidP="002F2D88">
      <w:pPr>
        <w:pStyle w:val="WW-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 xml:space="preserve">W sprawach nieuregulowanych Umową zastosowanie mają w szczególności przepisy Kodeksu cywilnego oraz ustawy </w:t>
      </w:r>
      <w:proofErr w:type="spellStart"/>
      <w:r w:rsidRPr="004F48C2">
        <w:rPr>
          <w:rFonts w:ascii="Arial" w:hAnsi="Arial" w:cs="Arial"/>
          <w:sz w:val="22"/>
          <w:szCs w:val="22"/>
        </w:rPr>
        <w:t>Pzp</w:t>
      </w:r>
      <w:proofErr w:type="spellEnd"/>
      <w:r w:rsidRPr="004F48C2">
        <w:rPr>
          <w:rFonts w:ascii="Arial" w:hAnsi="Arial" w:cs="Arial"/>
          <w:sz w:val="22"/>
          <w:szCs w:val="22"/>
        </w:rPr>
        <w:t xml:space="preserve">.   </w:t>
      </w:r>
    </w:p>
    <w:p w14:paraId="48945EAC" w14:textId="77777777" w:rsidR="002F2D88" w:rsidRPr="004F48C2" w:rsidRDefault="002F2D88" w:rsidP="002F2D88">
      <w:pPr>
        <w:pStyle w:val="WW-Tekstpodstawowy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48C2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144C8F5A" w14:textId="4494C562" w:rsidR="002F2D88" w:rsidRPr="004F48C2" w:rsidRDefault="002F2D88" w:rsidP="002F2D88">
      <w:pPr>
        <w:pStyle w:val="WW-Tekstpodstawowy2"/>
        <w:rPr>
          <w:rFonts w:ascii="Arial" w:hAnsi="Arial" w:cs="Arial"/>
          <w:sz w:val="18"/>
          <w:szCs w:val="18"/>
        </w:rPr>
      </w:pPr>
    </w:p>
    <w:p w14:paraId="00A7BB28" w14:textId="77777777" w:rsidR="002F2D88" w:rsidRPr="004F48C2" w:rsidRDefault="002F2D88" w:rsidP="002F2D88">
      <w:pPr>
        <w:pStyle w:val="WW-Tekstpodstawowy2"/>
        <w:rPr>
          <w:rFonts w:ascii="Arial" w:hAnsi="Arial" w:cs="Arial"/>
          <w:sz w:val="18"/>
          <w:szCs w:val="18"/>
        </w:rPr>
      </w:pPr>
    </w:p>
    <w:p w14:paraId="3DC39AB7" w14:textId="77777777" w:rsidR="002F2D88" w:rsidRPr="004F48C2" w:rsidRDefault="002F2D88" w:rsidP="002F2D88">
      <w:pPr>
        <w:pStyle w:val="WW-Tekstpodstawowy2"/>
        <w:rPr>
          <w:rFonts w:ascii="Arial" w:hAnsi="Arial" w:cs="Arial"/>
          <w:sz w:val="18"/>
          <w:szCs w:val="18"/>
        </w:rPr>
      </w:pPr>
      <w:r w:rsidRPr="004F48C2">
        <w:rPr>
          <w:rFonts w:ascii="Arial" w:hAnsi="Arial" w:cs="Arial"/>
          <w:sz w:val="18"/>
          <w:szCs w:val="18"/>
        </w:rPr>
        <w:t>Wykaz załączników:</w:t>
      </w:r>
    </w:p>
    <w:p w14:paraId="14132644" w14:textId="77777777" w:rsidR="002F2D88" w:rsidRPr="004F48C2" w:rsidRDefault="002F2D88" w:rsidP="002F2D88">
      <w:pPr>
        <w:pStyle w:val="WW-Tekstpodstawowy2"/>
        <w:rPr>
          <w:rFonts w:ascii="Arial" w:hAnsi="Arial" w:cs="Arial"/>
          <w:sz w:val="18"/>
          <w:szCs w:val="18"/>
        </w:rPr>
      </w:pPr>
      <w:r w:rsidRPr="004F48C2">
        <w:rPr>
          <w:rFonts w:ascii="Arial" w:hAnsi="Arial" w:cs="Arial"/>
          <w:sz w:val="18"/>
          <w:szCs w:val="18"/>
        </w:rPr>
        <w:t>- załącznik nr 1 – formularz cenowy,</w:t>
      </w:r>
    </w:p>
    <w:p w14:paraId="3DAFBE18" w14:textId="50DE4598" w:rsidR="002F2D88" w:rsidRPr="004F48C2" w:rsidRDefault="002F2D88" w:rsidP="002F2D88">
      <w:pPr>
        <w:pStyle w:val="WW-Tekstpodstawowy2"/>
        <w:rPr>
          <w:rFonts w:ascii="Arial" w:hAnsi="Arial" w:cs="Arial"/>
          <w:sz w:val="18"/>
          <w:szCs w:val="18"/>
        </w:rPr>
      </w:pPr>
      <w:r w:rsidRPr="004F48C2">
        <w:rPr>
          <w:rFonts w:ascii="Arial" w:hAnsi="Arial" w:cs="Arial"/>
          <w:sz w:val="18"/>
          <w:szCs w:val="18"/>
        </w:rPr>
        <w:t>- załącznik nr 2 – parametry techniczne Sprzętu</w:t>
      </w:r>
      <w:r w:rsidR="0072182C">
        <w:rPr>
          <w:rFonts w:ascii="Arial" w:hAnsi="Arial" w:cs="Arial"/>
          <w:sz w:val="18"/>
          <w:szCs w:val="18"/>
        </w:rPr>
        <w:t xml:space="preserve"> (OPZ)</w:t>
      </w:r>
      <w:r w:rsidRPr="004F48C2">
        <w:rPr>
          <w:rFonts w:ascii="Arial" w:hAnsi="Arial" w:cs="Arial"/>
          <w:sz w:val="18"/>
          <w:szCs w:val="18"/>
        </w:rPr>
        <w:t>,</w:t>
      </w:r>
    </w:p>
    <w:p w14:paraId="1A1C6BD3" w14:textId="77777777" w:rsidR="002F2D88" w:rsidRPr="004F48C2" w:rsidRDefault="002F2D88" w:rsidP="002F2D88">
      <w:pPr>
        <w:pStyle w:val="WW-Tekstpodstawowy2"/>
        <w:rPr>
          <w:rFonts w:ascii="Arial" w:hAnsi="Arial" w:cs="Arial"/>
          <w:sz w:val="18"/>
          <w:szCs w:val="18"/>
        </w:rPr>
      </w:pPr>
      <w:r w:rsidRPr="004F48C2">
        <w:rPr>
          <w:rFonts w:ascii="Arial" w:hAnsi="Arial" w:cs="Arial"/>
          <w:sz w:val="18"/>
          <w:szCs w:val="18"/>
        </w:rPr>
        <w:t>- załącznik nr 3 – formularz Protokołu,</w:t>
      </w:r>
    </w:p>
    <w:p w14:paraId="4F612D9B" w14:textId="77777777" w:rsidR="002F2D88" w:rsidRPr="004F48C2" w:rsidRDefault="002F2D88" w:rsidP="002F2D88">
      <w:pPr>
        <w:rPr>
          <w:rFonts w:ascii="Arial" w:hAnsi="Arial" w:cs="Arial"/>
          <w:szCs w:val="22"/>
        </w:rPr>
      </w:pPr>
      <w:r w:rsidRPr="004F48C2">
        <w:rPr>
          <w:rFonts w:ascii="Arial" w:hAnsi="Arial" w:cs="Arial"/>
          <w:sz w:val="18"/>
          <w:szCs w:val="18"/>
        </w:rPr>
        <w:t>- załącznik nr 4 – informacja o podwykonawcach.</w:t>
      </w:r>
    </w:p>
    <w:p w14:paraId="5E1F76BD" w14:textId="77777777" w:rsidR="002F2D88" w:rsidRPr="004F48C2" w:rsidRDefault="002F2D88" w:rsidP="002F2D8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1E8A2760" w14:textId="34B40737" w:rsidR="002F2D88" w:rsidRPr="004F48C2" w:rsidRDefault="002F2D88" w:rsidP="002F2D8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351543D3" w14:textId="77777777" w:rsidR="002F2D88" w:rsidRPr="004F48C2" w:rsidRDefault="002F2D88" w:rsidP="002F2D88">
      <w:pPr>
        <w:pStyle w:val="WW-Tekstpodstawowy2"/>
        <w:rPr>
          <w:rFonts w:ascii="Arial" w:hAnsi="Arial" w:cs="Arial"/>
          <w:b/>
          <w:sz w:val="22"/>
          <w:szCs w:val="22"/>
        </w:rPr>
      </w:pPr>
      <w:r w:rsidRPr="004F48C2">
        <w:rPr>
          <w:rFonts w:ascii="Arial" w:hAnsi="Arial" w:cs="Arial"/>
          <w:b/>
          <w:sz w:val="22"/>
          <w:szCs w:val="22"/>
        </w:rPr>
        <w:t xml:space="preserve">   ZAMAWIAJĄCY   </w:t>
      </w:r>
      <w:r w:rsidRPr="004F48C2">
        <w:rPr>
          <w:rFonts w:ascii="Arial" w:hAnsi="Arial" w:cs="Arial"/>
          <w:b/>
          <w:sz w:val="22"/>
          <w:szCs w:val="22"/>
        </w:rPr>
        <w:tab/>
      </w:r>
      <w:r w:rsidRPr="004F48C2">
        <w:rPr>
          <w:rFonts w:ascii="Arial" w:hAnsi="Arial" w:cs="Arial"/>
          <w:b/>
          <w:sz w:val="22"/>
          <w:szCs w:val="22"/>
        </w:rPr>
        <w:tab/>
      </w:r>
      <w:r w:rsidRPr="004F48C2">
        <w:rPr>
          <w:rFonts w:ascii="Arial" w:hAnsi="Arial" w:cs="Arial"/>
          <w:b/>
          <w:sz w:val="22"/>
          <w:szCs w:val="22"/>
        </w:rPr>
        <w:tab/>
      </w:r>
      <w:r w:rsidRPr="004F48C2">
        <w:rPr>
          <w:rFonts w:ascii="Arial" w:hAnsi="Arial" w:cs="Arial"/>
          <w:b/>
          <w:sz w:val="22"/>
          <w:szCs w:val="22"/>
        </w:rPr>
        <w:tab/>
      </w:r>
      <w:r w:rsidRPr="004F48C2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4F48C2">
        <w:rPr>
          <w:rFonts w:ascii="Arial" w:hAnsi="Arial" w:cs="Arial"/>
          <w:b/>
          <w:sz w:val="22"/>
          <w:szCs w:val="22"/>
        </w:rPr>
        <w:tab/>
      </w:r>
      <w:r w:rsidRPr="004F48C2">
        <w:rPr>
          <w:rFonts w:ascii="Arial" w:hAnsi="Arial" w:cs="Arial"/>
          <w:b/>
          <w:sz w:val="22"/>
          <w:szCs w:val="22"/>
        </w:rPr>
        <w:tab/>
        <w:t xml:space="preserve"> </w:t>
      </w:r>
      <w:r w:rsidRPr="004F48C2">
        <w:rPr>
          <w:rFonts w:ascii="Arial" w:hAnsi="Arial" w:cs="Arial"/>
          <w:b/>
          <w:sz w:val="22"/>
          <w:szCs w:val="22"/>
        </w:rPr>
        <w:tab/>
        <w:t>WYKONAWCA</w:t>
      </w:r>
    </w:p>
    <w:p w14:paraId="0BD7C71A" w14:textId="77777777" w:rsidR="002F2D88" w:rsidRPr="004F48C2" w:rsidRDefault="002F2D88" w:rsidP="002F2D88">
      <w:pPr>
        <w:jc w:val="center"/>
        <w:rPr>
          <w:rFonts w:ascii="Arial" w:hAnsi="Arial" w:cs="Arial"/>
          <w:szCs w:val="22"/>
        </w:rPr>
      </w:pPr>
    </w:p>
    <w:p w14:paraId="6FFDF4ED" w14:textId="77777777" w:rsidR="002F2D88" w:rsidRPr="004F48C2" w:rsidRDefault="002F2D88" w:rsidP="002F2D88">
      <w:pPr>
        <w:jc w:val="center"/>
        <w:rPr>
          <w:rFonts w:ascii="Arial" w:hAnsi="Arial" w:cs="Arial"/>
          <w:szCs w:val="22"/>
        </w:rPr>
      </w:pPr>
    </w:p>
    <w:p w14:paraId="7CAA290C" w14:textId="2B685645" w:rsidR="006F783D" w:rsidRPr="004F48C2" w:rsidRDefault="006F783D">
      <w:pPr>
        <w:spacing w:after="160" w:line="259" w:lineRule="auto"/>
        <w:rPr>
          <w:rFonts w:ascii="Arial" w:hAnsi="Arial" w:cs="Arial"/>
        </w:rPr>
      </w:pPr>
    </w:p>
    <w:p w14:paraId="29F0DD7D" w14:textId="77777777" w:rsidR="007C1DB2" w:rsidRDefault="007C1DB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3C03799" w14:textId="6B8D61E1" w:rsidR="006F783D" w:rsidRPr="004F48C2" w:rsidRDefault="006F783D" w:rsidP="006F783D">
      <w:pPr>
        <w:jc w:val="center"/>
        <w:rPr>
          <w:rFonts w:ascii="Arial" w:hAnsi="Arial" w:cs="Arial"/>
          <w:b/>
          <w:sz w:val="28"/>
          <w:szCs w:val="28"/>
        </w:rPr>
      </w:pPr>
      <w:r w:rsidRPr="004F48C2">
        <w:rPr>
          <w:rFonts w:ascii="Arial" w:hAnsi="Arial" w:cs="Arial"/>
          <w:b/>
          <w:sz w:val="28"/>
          <w:szCs w:val="28"/>
        </w:rPr>
        <w:lastRenderedPageBreak/>
        <w:t>- Wzór -</w:t>
      </w:r>
    </w:p>
    <w:p w14:paraId="6C3A833D" w14:textId="77777777" w:rsidR="006F783D" w:rsidRPr="004F48C2" w:rsidRDefault="006F783D" w:rsidP="006F783D">
      <w:pPr>
        <w:rPr>
          <w:rFonts w:ascii="Arial" w:hAnsi="Arial" w:cs="Arial"/>
          <w:b/>
          <w:sz w:val="28"/>
          <w:szCs w:val="28"/>
        </w:rPr>
      </w:pPr>
    </w:p>
    <w:p w14:paraId="1BC9A1AA" w14:textId="77777777" w:rsidR="006F783D" w:rsidRPr="004F48C2" w:rsidRDefault="006F783D" w:rsidP="006F783D">
      <w:pPr>
        <w:jc w:val="right"/>
        <w:rPr>
          <w:rFonts w:ascii="Arial" w:hAnsi="Arial" w:cs="Arial"/>
          <w:b/>
          <w:sz w:val="28"/>
          <w:szCs w:val="28"/>
        </w:rPr>
      </w:pPr>
      <w:r w:rsidRPr="004F48C2">
        <w:rPr>
          <w:rFonts w:ascii="Arial" w:hAnsi="Arial" w:cs="Arial"/>
          <w:b/>
          <w:sz w:val="28"/>
          <w:szCs w:val="28"/>
        </w:rPr>
        <w:t>Załącznik nr 3 do umowy nr ....../2019</w:t>
      </w:r>
    </w:p>
    <w:p w14:paraId="214BBCD1" w14:textId="77777777" w:rsidR="006F783D" w:rsidRPr="004F48C2" w:rsidRDefault="006F783D" w:rsidP="006F783D">
      <w:pPr>
        <w:jc w:val="center"/>
        <w:rPr>
          <w:rFonts w:ascii="Arial" w:hAnsi="Arial" w:cs="Arial"/>
          <w:sz w:val="28"/>
          <w:szCs w:val="28"/>
        </w:rPr>
      </w:pPr>
    </w:p>
    <w:p w14:paraId="71977165" w14:textId="77777777" w:rsidR="006F783D" w:rsidRPr="004F48C2" w:rsidRDefault="006F783D" w:rsidP="006F783D">
      <w:pPr>
        <w:jc w:val="center"/>
        <w:rPr>
          <w:rFonts w:ascii="Arial" w:hAnsi="Arial" w:cs="Arial"/>
          <w:b/>
          <w:sz w:val="28"/>
          <w:szCs w:val="28"/>
        </w:rPr>
      </w:pPr>
    </w:p>
    <w:p w14:paraId="59E616DE" w14:textId="77777777" w:rsidR="006F783D" w:rsidRPr="004F48C2" w:rsidRDefault="006F783D" w:rsidP="006F783D">
      <w:pPr>
        <w:jc w:val="center"/>
        <w:rPr>
          <w:rFonts w:ascii="Arial" w:hAnsi="Arial" w:cs="Arial"/>
          <w:b/>
          <w:sz w:val="28"/>
          <w:szCs w:val="28"/>
        </w:rPr>
      </w:pPr>
      <w:r w:rsidRPr="004F48C2">
        <w:rPr>
          <w:rFonts w:ascii="Arial" w:hAnsi="Arial" w:cs="Arial"/>
          <w:b/>
          <w:sz w:val="28"/>
          <w:szCs w:val="28"/>
        </w:rPr>
        <w:t>Protokół odbiorczy</w:t>
      </w:r>
    </w:p>
    <w:p w14:paraId="6B082121" w14:textId="77777777" w:rsidR="006F783D" w:rsidRPr="004F48C2" w:rsidRDefault="006F783D" w:rsidP="006F783D">
      <w:pPr>
        <w:rPr>
          <w:rFonts w:ascii="Arial" w:hAnsi="Arial" w:cs="Arial"/>
          <w:sz w:val="28"/>
          <w:szCs w:val="28"/>
        </w:rPr>
      </w:pPr>
    </w:p>
    <w:p w14:paraId="31EBF111" w14:textId="19C70F7B" w:rsidR="006F783D" w:rsidRPr="004F48C2" w:rsidRDefault="006F783D" w:rsidP="006F783D">
      <w:pPr>
        <w:spacing w:line="360" w:lineRule="auto"/>
        <w:rPr>
          <w:rFonts w:ascii="Arial" w:hAnsi="Arial" w:cs="Arial"/>
          <w:sz w:val="24"/>
        </w:rPr>
      </w:pPr>
      <w:r w:rsidRPr="004F48C2">
        <w:rPr>
          <w:rFonts w:ascii="Arial" w:hAnsi="Arial" w:cs="Arial"/>
          <w:sz w:val="24"/>
        </w:rPr>
        <w:t>Wykonawca: .................................................................................................................................</w:t>
      </w:r>
      <w:r w:rsidR="00DA3424">
        <w:rPr>
          <w:rFonts w:ascii="Arial" w:hAnsi="Arial" w:cs="Arial"/>
          <w:sz w:val="24"/>
        </w:rPr>
        <w:t>.......</w:t>
      </w:r>
      <w:bookmarkStart w:id="0" w:name="_GoBack"/>
      <w:bookmarkEnd w:id="0"/>
    </w:p>
    <w:p w14:paraId="438BD93D" w14:textId="78B23BDB" w:rsidR="006F783D" w:rsidRPr="004F48C2" w:rsidRDefault="006F783D" w:rsidP="006F783D">
      <w:pPr>
        <w:spacing w:line="360" w:lineRule="auto"/>
        <w:rPr>
          <w:rFonts w:ascii="Arial" w:hAnsi="Arial" w:cs="Arial"/>
          <w:sz w:val="24"/>
        </w:rPr>
      </w:pPr>
      <w:r w:rsidRPr="004F48C2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14:paraId="6719DE9C" w14:textId="68AF3811" w:rsidR="006F783D" w:rsidRPr="004F48C2" w:rsidRDefault="006F783D" w:rsidP="006F783D">
      <w:pPr>
        <w:spacing w:line="360" w:lineRule="auto"/>
        <w:rPr>
          <w:rFonts w:ascii="Arial" w:hAnsi="Arial" w:cs="Arial"/>
          <w:sz w:val="24"/>
        </w:rPr>
      </w:pPr>
      <w:r w:rsidRPr="004F48C2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14:paraId="667E04A0" w14:textId="77777777" w:rsidR="006F783D" w:rsidRPr="004F48C2" w:rsidRDefault="006F783D" w:rsidP="006F783D">
      <w:pPr>
        <w:spacing w:line="360" w:lineRule="auto"/>
        <w:rPr>
          <w:rFonts w:ascii="Arial" w:hAnsi="Arial" w:cs="Arial"/>
          <w:sz w:val="28"/>
        </w:rPr>
      </w:pPr>
    </w:p>
    <w:tbl>
      <w:tblPr>
        <w:tblW w:w="9225" w:type="dxa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87"/>
        <w:gridCol w:w="2255"/>
        <w:gridCol w:w="1982"/>
        <w:gridCol w:w="344"/>
        <w:gridCol w:w="2390"/>
      </w:tblGrid>
      <w:tr w:rsidR="006F783D" w:rsidRPr="004F48C2" w14:paraId="05B483CD" w14:textId="77777777" w:rsidTr="006F783D">
        <w:trPr>
          <w:cantSplit/>
          <w:trHeight w:val="102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54EE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Zamawiający:</w:t>
            </w:r>
          </w:p>
          <w:p w14:paraId="6EBAEA07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 xml:space="preserve"> </w:t>
            </w:r>
          </w:p>
          <w:p w14:paraId="13B0F7E5" w14:textId="7247F2C9" w:rsidR="006F783D" w:rsidRPr="004F48C2" w:rsidRDefault="006F78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 xml:space="preserve">Agencja </w:t>
            </w:r>
            <w:r w:rsidR="007C1DB2">
              <w:rPr>
                <w:rFonts w:ascii="Arial" w:hAnsi="Arial" w:cs="Arial"/>
                <w:lang w:eastAsia="en-US"/>
              </w:rPr>
              <w:t>Badań Medycznych</w:t>
            </w:r>
          </w:p>
          <w:p w14:paraId="0722CEA8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>………………….</w:t>
            </w:r>
          </w:p>
          <w:p w14:paraId="5D5EBAED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>………………….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0345" w14:textId="77777777" w:rsidR="006F783D" w:rsidRPr="004F48C2" w:rsidRDefault="006F783D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 xml:space="preserve">Adres dostawy </w:t>
            </w:r>
          </w:p>
          <w:p w14:paraId="31283A7F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 xml:space="preserve"> </w:t>
            </w:r>
          </w:p>
          <w:p w14:paraId="6F58D81A" w14:textId="51E21E15" w:rsidR="006F783D" w:rsidRPr="004F48C2" w:rsidRDefault="006F78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 xml:space="preserve">Agencja </w:t>
            </w:r>
            <w:r w:rsidR="007C1DB2">
              <w:rPr>
                <w:rFonts w:ascii="Arial" w:hAnsi="Arial" w:cs="Arial"/>
                <w:lang w:eastAsia="en-US"/>
              </w:rPr>
              <w:t>Badań Medycznych</w:t>
            </w:r>
          </w:p>
          <w:p w14:paraId="3E673F9A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>……………………</w:t>
            </w:r>
          </w:p>
          <w:p w14:paraId="19FFCEFD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F48C2">
              <w:rPr>
                <w:rFonts w:ascii="Arial" w:hAnsi="Arial" w:cs="Arial"/>
                <w:lang w:eastAsia="en-US"/>
              </w:rPr>
              <w:t>……………………</w:t>
            </w:r>
          </w:p>
        </w:tc>
      </w:tr>
      <w:tr w:rsidR="006F783D" w:rsidRPr="004F48C2" w14:paraId="21E3CE87" w14:textId="77777777" w:rsidTr="006F783D">
        <w:trPr>
          <w:cantSplit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250" w14:textId="77777777" w:rsidR="006F783D" w:rsidRPr="004F48C2" w:rsidRDefault="006F783D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 xml:space="preserve">Data realizacji zamówienia: </w:t>
            </w:r>
          </w:p>
          <w:p w14:paraId="65CCD2A8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70F0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Uwagi Wykonawcy: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554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Uwagi Zamawiającego:</w:t>
            </w:r>
          </w:p>
          <w:p w14:paraId="29ECB852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967DE8D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0D1D357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DDC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Przedstawiciel Wykonawcy:</w:t>
            </w:r>
          </w:p>
          <w:p w14:paraId="63DA1ED0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1DCECC0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3735DC3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BE0DDC8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CA8F043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816136F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1F43BAD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1A23816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74E6E78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6F0E090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783D" w:rsidRPr="004F48C2" w14:paraId="7827C1A4" w14:textId="77777777" w:rsidTr="006F783D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DF32" w14:textId="77777777" w:rsidR="006F783D" w:rsidRPr="004F48C2" w:rsidRDefault="006F783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Pozycja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5F2" w14:textId="77777777" w:rsidR="006F783D" w:rsidRPr="004F48C2" w:rsidRDefault="006F783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Nazwa</w:t>
            </w:r>
          </w:p>
          <w:p w14:paraId="47514B60" w14:textId="77777777" w:rsidR="006F783D" w:rsidRPr="004F48C2" w:rsidRDefault="006F783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263" w14:textId="77777777" w:rsidR="006F783D" w:rsidRPr="004F48C2" w:rsidRDefault="006F783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Wykonanie</w:t>
            </w:r>
          </w:p>
        </w:tc>
      </w:tr>
      <w:tr w:rsidR="006F783D" w:rsidRPr="004F48C2" w14:paraId="4F859950" w14:textId="77777777" w:rsidTr="006F783D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AD4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0C805F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1.</w:t>
            </w:r>
          </w:p>
          <w:p w14:paraId="52A58FAE" w14:textId="77777777" w:rsidR="006F783D" w:rsidRPr="004F48C2" w:rsidRDefault="006F78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7E1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 xml:space="preserve">Dostawa Sprzętu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B46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783D" w:rsidRPr="004F48C2" w14:paraId="26321850" w14:textId="77777777" w:rsidTr="006F783D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455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AB0FBA7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2.</w:t>
            </w:r>
          </w:p>
          <w:p w14:paraId="52B3094A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AA2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F48C2">
              <w:rPr>
                <w:rFonts w:ascii="Arial" w:hAnsi="Arial" w:cs="Arial"/>
                <w:b/>
                <w:lang w:eastAsia="en-US"/>
              </w:rPr>
              <w:t>Karty gwarancyjne (</w:t>
            </w:r>
            <w:r w:rsidRPr="004F48C2">
              <w:rPr>
                <w:rFonts w:ascii="Arial" w:hAnsi="Arial" w:cs="Arial"/>
                <w:color w:val="000000"/>
                <w:lang w:eastAsia="en-US"/>
              </w:rPr>
              <w:t xml:space="preserve">wydruk ze strony producenta, weryfikacja po Service </w:t>
            </w:r>
            <w:proofErr w:type="spellStart"/>
            <w:r w:rsidRPr="004F48C2">
              <w:rPr>
                <w:rFonts w:ascii="Arial" w:hAnsi="Arial" w:cs="Arial"/>
                <w:color w:val="000000"/>
                <w:lang w:eastAsia="en-US"/>
              </w:rPr>
              <w:t>TAG’u</w:t>
            </w:r>
            <w:proofErr w:type="spellEnd"/>
            <w:r w:rsidRPr="004F48C2">
              <w:rPr>
                <w:rFonts w:ascii="Arial" w:hAnsi="Arial" w:cs="Arial"/>
                <w:color w:val="000000"/>
                <w:lang w:eastAsia="en-US"/>
              </w:rPr>
              <w:t xml:space="preserve"> lub dokument potwierdzający okres gwarancji wystawiony przez producenta</w:t>
            </w:r>
            <w:r w:rsidRPr="004F48C2">
              <w:rPr>
                <w:rFonts w:ascii="Arial" w:hAnsi="Arial" w:cs="Arial"/>
                <w:b/>
                <w:lang w:eastAsia="en-US"/>
              </w:rPr>
              <w:t>), instrukcje obsługi itp.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F05" w14:textId="77777777" w:rsidR="006F783D" w:rsidRPr="004F48C2" w:rsidRDefault="006F783D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ADB7234" w14:textId="77777777" w:rsidR="006F783D" w:rsidRPr="004F48C2" w:rsidRDefault="006F783D" w:rsidP="006F783D">
      <w:pPr>
        <w:rPr>
          <w:rFonts w:ascii="Arial" w:hAnsi="Arial" w:cs="Arial"/>
        </w:rPr>
      </w:pPr>
    </w:p>
    <w:p w14:paraId="6C63DF2B" w14:textId="77777777" w:rsidR="007C1DB2" w:rsidRDefault="007C1DB2" w:rsidP="006F783D">
      <w:pPr>
        <w:rPr>
          <w:rFonts w:ascii="Arial" w:hAnsi="Arial" w:cs="Arial"/>
        </w:rPr>
      </w:pPr>
    </w:p>
    <w:p w14:paraId="7FB9171E" w14:textId="6AA8E4F1" w:rsidR="006F783D" w:rsidRPr="004F48C2" w:rsidRDefault="006F783D" w:rsidP="006F783D">
      <w:pPr>
        <w:rPr>
          <w:rFonts w:ascii="Arial" w:hAnsi="Arial" w:cs="Arial"/>
        </w:rPr>
      </w:pPr>
      <w:r w:rsidRPr="004F48C2">
        <w:rPr>
          <w:rFonts w:ascii="Arial" w:hAnsi="Arial" w:cs="Arial"/>
        </w:rPr>
        <w:t>……………………………………………….</w:t>
      </w:r>
    </w:p>
    <w:p w14:paraId="7AB8DF31" w14:textId="77777777" w:rsidR="006F783D" w:rsidRPr="004F48C2" w:rsidRDefault="006F783D" w:rsidP="006F783D">
      <w:pPr>
        <w:ind w:left="708"/>
        <w:rPr>
          <w:rFonts w:ascii="Arial" w:hAnsi="Arial" w:cs="Arial"/>
        </w:rPr>
      </w:pPr>
      <w:r w:rsidRPr="004F48C2">
        <w:rPr>
          <w:rFonts w:ascii="Arial" w:hAnsi="Arial" w:cs="Arial"/>
        </w:rPr>
        <w:t>(podpis Wykonawcy)</w:t>
      </w:r>
    </w:p>
    <w:p w14:paraId="21576066" w14:textId="77777777" w:rsidR="006F783D" w:rsidRPr="004F48C2" w:rsidRDefault="006F783D" w:rsidP="006F783D">
      <w:pPr>
        <w:jc w:val="right"/>
        <w:rPr>
          <w:rFonts w:ascii="Arial" w:hAnsi="Arial" w:cs="Arial"/>
        </w:rPr>
      </w:pPr>
      <w:r w:rsidRPr="004F48C2">
        <w:rPr>
          <w:rFonts w:ascii="Arial" w:hAnsi="Arial" w:cs="Arial"/>
        </w:rPr>
        <w:t>……....................................................</w:t>
      </w:r>
    </w:p>
    <w:p w14:paraId="3019FDCD" w14:textId="758D8488" w:rsidR="006F783D" w:rsidRPr="004F48C2" w:rsidRDefault="006F783D" w:rsidP="006F78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48C2">
        <w:rPr>
          <w:rFonts w:ascii="Arial" w:hAnsi="Arial" w:cs="Arial"/>
          <w:b/>
        </w:rPr>
        <w:t xml:space="preserve">                       </w:t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</w:r>
      <w:r w:rsidRPr="004F48C2">
        <w:rPr>
          <w:rFonts w:ascii="Arial" w:hAnsi="Arial" w:cs="Arial"/>
          <w:b/>
        </w:rPr>
        <w:tab/>
        <w:t xml:space="preserve">      </w:t>
      </w:r>
      <w:r w:rsidRPr="004F48C2">
        <w:rPr>
          <w:rFonts w:ascii="Arial" w:hAnsi="Arial" w:cs="Arial"/>
          <w:sz w:val="22"/>
          <w:szCs w:val="22"/>
        </w:rPr>
        <w:t>(data i podpis Zamawiającego)</w:t>
      </w:r>
    </w:p>
    <w:p w14:paraId="19254BC4" w14:textId="77777777" w:rsidR="003E33A9" w:rsidRPr="004F48C2" w:rsidRDefault="003E33A9">
      <w:pPr>
        <w:rPr>
          <w:rFonts w:ascii="Arial" w:hAnsi="Arial" w:cs="Arial"/>
        </w:rPr>
      </w:pPr>
    </w:p>
    <w:sectPr w:rsidR="003E33A9" w:rsidRPr="004F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471D6B"/>
    <w:multiLevelType w:val="hybridMultilevel"/>
    <w:tmpl w:val="999C9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923856"/>
    <w:multiLevelType w:val="hybridMultilevel"/>
    <w:tmpl w:val="0316BCEA"/>
    <w:lvl w:ilvl="0" w:tplc="29E21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E83C36"/>
    <w:multiLevelType w:val="multilevel"/>
    <w:tmpl w:val="5B682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FF073D"/>
    <w:multiLevelType w:val="hybridMultilevel"/>
    <w:tmpl w:val="DC6A623C"/>
    <w:lvl w:ilvl="0" w:tplc="1EEC9D5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7C16BA"/>
    <w:multiLevelType w:val="hybridMultilevel"/>
    <w:tmpl w:val="78C0CA90"/>
    <w:lvl w:ilvl="0" w:tplc="C22A7186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1" w:tplc="6C86CA6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E57C51"/>
    <w:multiLevelType w:val="hybridMultilevel"/>
    <w:tmpl w:val="A014CFAA"/>
    <w:lvl w:ilvl="0" w:tplc="25301C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F6A01A8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7269FB"/>
    <w:multiLevelType w:val="hybridMultilevel"/>
    <w:tmpl w:val="26BA16D2"/>
    <w:lvl w:ilvl="0" w:tplc="3A706C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6D57F1"/>
    <w:multiLevelType w:val="hybridMultilevel"/>
    <w:tmpl w:val="E400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54E2A"/>
    <w:multiLevelType w:val="multilevel"/>
    <w:tmpl w:val="B5E0C64E"/>
    <w:lvl w:ilvl="0">
      <w:start w:val="4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2" w15:restartNumberingAfterBreak="0">
    <w:nsid w:val="6A8375AB"/>
    <w:multiLevelType w:val="hybridMultilevel"/>
    <w:tmpl w:val="D7B8605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F6DC3"/>
    <w:multiLevelType w:val="hybridMultilevel"/>
    <w:tmpl w:val="910CEF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88"/>
    <w:rsid w:val="000271F2"/>
    <w:rsid w:val="00055C6E"/>
    <w:rsid w:val="00062054"/>
    <w:rsid w:val="00070165"/>
    <w:rsid w:val="0008094F"/>
    <w:rsid w:val="000B223C"/>
    <w:rsid w:val="000C61BD"/>
    <w:rsid w:val="000E7D89"/>
    <w:rsid w:val="000F6B86"/>
    <w:rsid w:val="00101CE9"/>
    <w:rsid w:val="00113686"/>
    <w:rsid w:val="00150387"/>
    <w:rsid w:val="001663D8"/>
    <w:rsid w:val="001B2FD1"/>
    <w:rsid w:val="001F3AD2"/>
    <w:rsid w:val="0022731D"/>
    <w:rsid w:val="00260498"/>
    <w:rsid w:val="002B74A0"/>
    <w:rsid w:val="002D17AD"/>
    <w:rsid w:val="002F2D88"/>
    <w:rsid w:val="003770F4"/>
    <w:rsid w:val="003945D1"/>
    <w:rsid w:val="003C088B"/>
    <w:rsid w:val="003E33A9"/>
    <w:rsid w:val="00430CBB"/>
    <w:rsid w:val="00435484"/>
    <w:rsid w:val="004F48C2"/>
    <w:rsid w:val="00524F79"/>
    <w:rsid w:val="00564411"/>
    <w:rsid w:val="00576BCC"/>
    <w:rsid w:val="005909BD"/>
    <w:rsid w:val="005923C5"/>
    <w:rsid w:val="005F6D3E"/>
    <w:rsid w:val="00611533"/>
    <w:rsid w:val="00615AFA"/>
    <w:rsid w:val="00621007"/>
    <w:rsid w:val="0065392F"/>
    <w:rsid w:val="006B50C2"/>
    <w:rsid w:val="006C347C"/>
    <w:rsid w:val="006F2473"/>
    <w:rsid w:val="006F783D"/>
    <w:rsid w:val="0072182C"/>
    <w:rsid w:val="007A112F"/>
    <w:rsid w:val="007C1DB2"/>
    <w:rsid w:val="00876E6C"/>
    <w:rsid w:val="008D3474"/>
    <w:rsid w:val="008E44CD"/>
    <w:rsid w:val="008E4A7E"/>
    <w:rsid w:val="00937BD7"/>
    <w:rsid w:val="009753CC"/>
    <w:rsid w:val="00987B17"/>
    <w:rsid w:val="009B05D2"/>
    <w:rsid w:val="00AC356B"/>
    <w:rsid w:val="00B13432"/>
    <w:rsid w:val="00B1505B"/>
    <w:rsid w:val="00B2035A"/>
    <w:rsid w:val="00B41E5A"/>
    <w:rsid w:val="00B80A79"/>
    <w:rsid w:val="00BE005A"/>
    <w:rsid w:val="00C26D66"/>
    <w:rsid w:val="00C372C7"/>
    <w:rsid w:val="00C41021"/>
    <w:rsid w:val="00D62BF2"/>
    <w:rsid w:val="00D70094"/>
    <w:rsid w:val="00D74172"/>
    <w:rsid w:val="00DA3424"/>
    <w:rsid w:val="00DE4012"/>
    <w:rsid w:val="00E77F83"/>
    <w:rsid w:val="00ED2D2D"/>
    <w:rsid w:val="00F038FF"/>
    <w:rsid w:val="00F04552"/>
    <w:rsid w:val="00F50976"/>
    <w:rsid w:val="00F7396C"/>
    <w:rsid w:val="00F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A976"/>
  <w15:docId w15:val="{EF7FE1F5-F62F-49D1-926D-600D158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D88"/>
    <w:pPr>
      <w:spacing w:before="100" w:beforeAutospacing="1" w:after="100" w:afterAutospacing="1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F2D8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F2D8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D88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D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2F2D88"/>
    <w:pPr>
      <w:suppressAutoHyphens/>
    </w:pPr>
    <w:rPr>
      <w:sz w:val="28"/>
    </w:rPr>
  </w:style>
  <w:style w:type="character" w:styleId="Odwoaniedokomentarza">
    <w:name w:val="annotation reference"/>
    <w:semiHidden/>
    <w:unhideWhenUsed/>
    <w:rsid w:val="002F2D8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8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8</Pages>
  <Words>3053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Borowy</dc:creator>
  <cp:lastModifiedBy>Robert Świś</cp:lastModifiedBy>
  <cp:revision>60</cp:revision>
  <cp:lastPrinted>2019-02-07T07:03:00Z</cp:lastPrinted>
  <dcterms:created xsi:type="dcterms:W3CDTF">2019-02-08T10:09:00Z</dcterms:created>
  <dcterms:modified xsi:type="dcterms:W3CDTF">2019-06-23T14:04:00Z</dcterms:modified>
</cp:coreProperties>
</file>