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7F3" w14:textId="77777777" w:rsidR="000D4387" w:rsidRDefault="000D4387" w:rsidP="000D4387">
      <w:pPr>
        <w:jc w:val="both"/>
        <w:rPr>
          <w:rFonts w:cstheme="minorHAnsi"/>
          <w:b/>
          <w:iCs/>
        </w:rPr>
      </w:pPr>
      <w:bookmarkStart w:id="0" w:name="_Hlk41305237"/>
      <w:r>
        <w:rPr>
          <w:rFonts w:cstheme="minorHAnsi"/>
          <w:b/>
          <w:iCs/>
        </w:rPr>
        <w:t>Regulamin rekrutacji uczestników szkoleń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bookmarkEnd w:id="0"/>
    <w:p w14:paraId="0DE464C8" w14:textId="77777777" w:rsidR="000D4387" w:rsidRDefault="000D4387" w:rsidP="000D4387">
      <w:pPr>
        <w:jc w:val="center"/>
        <w:rPr>
          <w:rFonts w:cstheme="minorHAnsi"/>
        </w:rPr>
      </w:pPr>
    </w:p>
    <w:p w14:paraId="0DFAF56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6FA5DC8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49099B34" w14:textId="67683BAD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Regulamin określa zasady rekrutacji dla działań edukacyjnych w zakresie Zadania nr 3, </w:t>
      </w:r>
      <w:r w:rsidR="00141807">
        <w:rPr>
          <w:rFonts w:asciiTheme="minorHAnsi" w:hAnsiTheme="minorHAnsi" w:cstheme="minorHAnsi"/>
        </w:rPr>
        <w:t xml:space="preserve">realizowanego w ramach Projektu </w:t>
      </w:r>
      <w:r>
        <w:rPr>
          <w:rFonts w:asciiTheme="minorHAnsi" w:hAnsiTheme="minorHAnsi" w:cstheme="minorHAnsi"/>
        </w:rPr>
        <w:t xml:space="preserve">pn. „Akademia Badań Klinicznych </w:t>
      </w:r>
      <w:r>
        <w:rPr>
          <w:rFonts w:cstheme="minorHAnsi"/>
          <w:iCs/>
        </w:rPr>
        <w:t>–</w:t>
      </w:r>
      <w:r>
        <w:rPr>
          <w:rFonts w:asciiTheme="minorHAnsi" w:hAnsiTheme="minorHAnsi" w:cstheme="minorHAnsi"/>
        </w:rPr>
        <w:t xml:space="preserve"> rozwój kompetencji zespołów badawczych w podmiotach leczniczych świadczących usługi szpitalne oraz lekarzy zatrudnionych </w:t>
      </w:r>
      <w:r w:rsidR="009D7F8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placówkach podstawowej opieki zdrowotnej”, tj. szkole</w:t>
      </w:r>
      <w:r w:rsidR="00141807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</w:t>
      </w:r>
      <w:r w:rsidR="00141807">
        <w:rPr>
          <w:rFonts w:asciiTheme="minorHAnsi" w:hAnsiTheme="minorHAnsi" w:cstheme="minorHAnsi"/>
        </w:rPr>
        <w:t xml:space="preserve">dedykowanych dla </w:t>
      </w:r>
      <w:r>
        <w:rPr>
          <w:rFonts w:asciiTheme="minorHAnsi" w:hAnsiTheme="minorHAnsi" w:cstheme="minorHAnsi"/>
        </w:rPr>
        <w:t>lekarzy podstawowej opieki zdrowotnej.</w:t>
      </w:r>
    </w:p>
    <w:p w14:paraId="1093FF6C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18BA8A6F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Beneficjentami otrzymanych środków oraz realizatorami zadań projektowych są: Agencja Badań Medycznych (Lider Projektu), Stowarzyszenie na Rzecz Dobrej Praktyki Badań Klinicznych w Polsce (</w:t>
      </w:r>
      <w:proofErr w:type="spellStart"/>
      <w:r>
        <w:rPr>
          <w:rFonts w:asciiTheme="minorHAnsi" w:hAnsiTheme="minorHAnsi" w:cstheme="minorHAnsi"/>
        </w:rPr>
        <w:t>GCPpl</w:t>
      </w:r>
      <w:proofErr w:type="spellEnd"/>
      <w:r>
        <w:rPr>
          <w:rFonts w:asciiTheme="minorHAnsi" w:hAnsiTheme="minorHAnsi" w:cstheme="minorHAnsi"/>
        </w:rPr>
        <w:t>) (Partner), Uniwersytet Medyczny im. Piastów Śląskich we Wrocławiu (</w:t>
      </w:r>
      <w:proofErr w:type="spellStart"/>
      <w:r>
        <w:rPr>
          <w:rFonts w:asciiTheme="minorHAnsi" w:hAnsiTheme="minorHAnsi" w:cstheme="minorHAnsi"/>
        </w:rPr>
        <w:t>UMWr</w:t>
      </w:r>
      <w:proofErr w:type="spellEnd"/>
      <w:r>
        <w:rPr>
          <w:rFonts w:asciiTheme="minorHAnsi" w:hAnsiTheme="minorHAnsi" w:cstheme="minorHAnsi"/>
        </w:rPr>
        <w:t>) (Partner)</w:t>
      </w:r>
      <w:r w:rsidR="007B65E7">
        <w:rPr>
          <w:rFonts w:asciiTheme="minorHAnsi" w:hAnsiTheme="minorHAnsi" w:cstheme="minorHAnsi"/>
        </w:rPr>
        <w:t xml:space="preserve">. </w:t>
      </w:r>
    </w:p>
    <w:p w14:paraId="475D80A4" w14:textId="21B2C8CE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Realizatorem Szkoleń pt. „Podniesienie kompetencji Lekarzy Podstawowej Opieki Zdrowotnej w zakresie prowadzenia rekrutacji pacjentów do udziału w badaniu klinicznym” dla lekarzy POZ jest</w:t>
      </w:r>
      <w:r w:rsidR="007B65E7">
        <w:rPr>
          <w:rFonts w:asciiTheme="minorHAnsi" w:hAnsiTheme="minorHAnsi" w:cstheme="minorHAnsi"/>
        </w:rPr>
        <w:t xml:space="preserve"> Agencja Badań Medycznych</w:t>
      </w:r>
      <w:r w:rsidR="004C1B5F">
        <w:rPr>
          <w:rFonts w:asciiTheme="minorHAnsi" w:hAnsiTheme="minorHAnsi" w:cstheme="minorHAnsi"/>
        </w:rPr>
        <w:t xml:space="preserve"> w partnerstwie ze Stowarzyszeniem </w:t>
      </w:r>
      <w:proofErr w:type="spellStart"/>
      <w:r w:rsidR="004C1B5F">
        <w:rPr>
          <w:rFonts w:asciiTheme="minorHAnsi" w:hAnsiTheme="minorHAnsi" w:cstheme="minorHAnsi"/>
        </w:rPr>
        <w:t>GCPpl</w:t>
      </w:r>
      <w:proofErr w:type="spellEnd"/>
      <w:r w:rsidR="007B65E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711C4EF" w14:textId="77777777" w:rsidR="000D4387" w:rsidRDefault="000D4387" w:rsidP="006E31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Regulamin odnosi się do następujących działań:</w:t>
      </w:r>
    </w:p>
    <w:p w14:paraId="1FBCB288" w14:textId="570DCF5D" w:rsidR="000D4387" w:rsidRDefault="000D4387" w:rsidP="000D43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realizacji cyklu szkoleń p</w:t>
      </w:r>
      <w:r w:rsidR="00141807">
        <w:rPr>
          <w:rFonts w:cstheme="minorHAnsi"/>
        </w:rPr>
        <w:t>n</w:t>
      </w:r>
      <w:r>
        <w:rPr>
          <w:rFonts w:cstheme="minorHAnsi"/>
        </w:rPr>
        <w:t>. „Podniesieni</w:t>
      </w:r>
      <w:r w:rsidR="00141807">
        <w:rPr>
          <w:rFonts w:cstheme="minorHAnsi"/>
        </w:rPr>
        <w:t>e</w:t>
      </w:r>
      <w:r>
        <w:rPr>
          <w:rFonts w:cstheme="minorHAnsi"/>
        </w:rPr>
        <w:t xml:space="preserve"> kompetencji Lekarzy Podstawowej Opieki Zdrowotnej w zakresie prowadzenia rekrutacji pacjentów do udziału w badaniu klinicznym”.  Osobą do kontaktu ze strony Lidera dla szkoleń realizowanych przez Agencję Badań Medycznych jest: </w:t>
      </w:r>
      <w:r w:rsidR="00141807">
        <w:rPr>
          <w:rFonts w:cstheme="minorHAnsi"/>
        </w:rPr>
        <w:t xml:space="preserve">Pani </w:t>
      </w:r>
      <w:r>
        <w:rPr>
          <w:rFonts w:cstheme="minorHAnsi"/>
        </w:rPr>
        <w:t xml:space="preserve">Natalia Boguszewska, </w:t>
      </w:r>
      <w:hyperlink r:id="rId8" w:history="1">
        <w:r>
          <w:rPr>
            <w:rStyle w:val="Hipercze"/>
            <w:rFonts w:asciiTheme="minorHAnsi" w:hAnsiTheme="minorHAnsi" w:cstheme="minorHAnsi"/>
          </w:rPr>
          <w:t>natalia.boguszewska@abm.gov.pl</w:t>
        </w:r>
      </w:hyperlink>
      <w:r>
        <w:rPr>
          <w:rFonts w:cstheme="minorHAnsi"/>
        </w:rPr>
        <w:t>, tel. 22 270 70 68.</w:t>
      </w:r>
    </w:p>
    <w:p w14:paraId="660D6A2D" w14:textId="77777777" w:rsidR="00D12640" w:rsidRDefault="00D12640" w:rsidP="006E313D">
      <w:pPr>
        <w:pStyle w:val="Akapitzlist"/>
        <w:jc w:val="both"/>
        <w:rPr>
          <w:rFonts w:asciiTheme="minorHAnsi" w:hAnsiTheme="minorHAnsi" w:cstheme="minorHAnsi"/>
        </w:rPr>
      </w:pPr>
    </w:p>
    <w:p w14:paraId="614CF939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6101E05D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KWALIFIKOWALNOŚĆ UCZESTNIKÓW</w:t>
      </w:r>
    </w:p>
    <w:p w14:paraId="200935C4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Projektem zostaną objęci l</w:t>
      </w:r>
      <w:r>
        <w:rPr>
          <w:rFonts w:cstheme="minorHAnsi"/>
        </w:rPr>
        <w:t>ekarze podstawowej opieki zdrowotnej</w:t>
      </w:r>
      <w:r w:rsidR="00A71C21">
        <w:rPr>
          <w:rFonts w:cstheme="minorHAnsi"/>
        </w:rPr>
        <w:t>.</w:t>
      </w:r>
    </w:p>
    <w:p w14:paraId="1C605BD9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obsługi procesu rekrutacji oraz komunikacji z uczestnikami Projektu zostaje uruchomiony system rekrutacyjny.</w:t>
      </w:r>
    </w:p>
    <w:p w14:paraId="37B05DC9" w14:textId="58C1BED9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- lekarze podstawowej opieki zdrowotnej zainteresowani szkoleniem będą mogli zgłaszać chęć udziału za pośrednictwem formularzy zgłoszeniowych, zamieszczonych na stronie internetowej AB</w:t>
      </w:r>
      <w:r w:rsidR="006237A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</w:t>
      </w:r>
    </w:p>
    <w:p w14:paraId="040ACC94" w14:textId="47D8FBA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1" w:name="_Hlk45629174"/>
      <w:r>
        <w:rPr>
          <w:rFonts w:asciiTheme="minorHAnsi" w:hAnsiTheme="minorHAnsi" w:cstheme="minorHAnsi"/>
        </w:rPr>
        <w:t xml:space="preserve">Kwalifikowalność uczestników będzie </w:t>
      </w:r>
      <w:r w:rsidR="00141807">
        <w:rPr>
          <w:rFonts w:asciiTheme="minorHAnsi" w:hAnsiTheme="minorHAnsi" w:cstheme="minorHAnsi"/>
        </w:rPr>
        <w:t xml:space="preserve">weryfikowana </w:t>
      </w:r>
      <w:r>
        <w:rPr>
          <w:rFonts w:asciiTheme="minorHAnsi" w:hAnsiTheme="minorHAnsi" w:cstheme="minorHAnsi"/>
        </w:rPr>
        <w:t>w oparciu o: wypełnione i przesłane do realizatora formularze, zawierające dane osobowe, oraz zaświadczenie z pracy dotyczące zatrudnienia</w:t>
      </w:r>
      <w:r w:rsidR="007B65E7">
        <w:rPr>
          <w:rFonts w:asciiTheme="minorHAnsi" w:hAnsiTheme="minorHAnsi" w:cstheme="minorHAnsi"/>
        </w:rPr>
        <w:t xml:space="preserve">. </w:t>
      </w:r>
    </w:p>
    <w:bookmarkEnd w:id="1"/>
    <w:p w14:paraId="2D56F41A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zgłoszenia się większej niż planowana liczby osób, o udziale w szkoleniu decydować będzie kolejność zgłoszeń na podstawie sporządzanej każdorazowo listy rezerwowej.</w:t>
      </w:r>
    </w:p>
    <w:p w14:paraId="7BDF54F8" w14:textId="6A1E806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całym okresie realizacji, </w:t>
      </w:r>
      <w:r w:rsidR="00047570">
        <w:rPr>
          <w:rFonts w:asciiTheme="minorHAnsi" w:hAnsiTheme="minorHAnsi" w:cstheme="minorHAnsi"/>
        </w:rPr>
        <w:t xml:space="preserve">szkoleniami </w:t>
      </w:r>
      <w:r>
        <w:rPr>
          <w:rFonts w:asciiTheme="minorHAnsi" w:hAnsiTheme="minorHAnsi" w:cstheme="minorHAnsi"/>
        </w:rPr>
        <w:t xml:space="preserve">zostanie objętych łącznie </w:t>
      </w:r>
      <w:r w:rsidR="007B65E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0 lekarzy podstawowej opieki zdrowotnej. </w:t>
      </w:r>
    </w:p>
    <w:p w14:paraId="41CBB1E5" w14:textId="01E169E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może uczestniczyć wyłącznie w jednym obszarze wsparcia kwalifikowanym w </w:t>
      </w:r>
      <w:r w:rsidR="00047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rojekcie.</w:t>
      </w:r>
    </w:p>
    <w:p w14:paraId="3E746526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12593D2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ZAKRES WSPARCIA</w:t>
      </w:r>
    </w:p>
    <w:p w14:paraId="048C76B6" w14:textId="5AA0620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tematyczny wsparcia dotyczy </w:t>
      </w:r>
      <w:r>
        <w:rPr>
          <w:rFonts w:cstheme="minorHAnsi"/>
        </w:rPr>
        <w:t xml:space="preserve">podniesienia kompetencji </w:t>
      </w:r>
      <w:r w:rsidR="007B65E7">
        <w:rPr>
          <w:rFonts w:cstheme="minorHAnsi"/>
        </w:rPr>
        <w:t>5</w:t>
      </w:r>
      <w:r>
        <w:rPr>
          <w:rFonts w:cstheme="minorHAnsi"/>
        </w:rPr>
        <w:t xml:space="preserve">0 lekarzy Podstawowej Opieki </w:t>
      </w:r>
      <w:r w:rsidR="007B65E7">
        <w:rPr>
          <w:rFonts w:cstheme="minorHAnsi"/>
        </w:rPr>
        <w:t>Zdrowotnej w</w:t>
      </w:r>
      <w:r>
        <w:rPr>
          <w:rFonts w:cstheme="minorHAnsi"/>
        </w:rPr>
        <w:t xml:space="preserve"> zakresie rekrutacji </w:t>
      </w:r>
      <w:r w:rsidR="00047570">
        <w:rPr>
          <w:rFonts w:cstheme="minorHAnsi"/>
        </w:rPr>
        <w:t xml:space="preserve">pacjentów </w:t>
      </w:r>
      <w:r>
        <w:rPr>
          <w:rFonts w:cstheme="minorHAnsi"/>
        </w:rPr>
        <w:t xml:space="preserve">do badania klinicznego oraz postępowania z pacjentem w trakcie badania klinicznego: </w:t>
      </w:r>
      <w:r w:rsidR="007B65E7">
        <w:rPr>
          <w:rFonts w:cstheme="minorHAnsi"/>
        </w:rPr>
        <w:t>5</w:t>
      </w:r>
      <w:r>
        <w:rPr>
          <w:rFonts w:cstheme="minorHAnsi"/>
        </w:rPr>
        <w:t xml:space="preserve"> szkoleń </w:t>
      </w:r>
      <w:r w:rsidR="00141807">
        <w:rPr>
          <w:rFonts w:cstheme="minorHAnsi"/>
        </w:rPr>
        <w:t xml:space="preserve">dla </w:t>
      </w:r>
      <w:r>
        <w:rPr>
          <w:rFonts w:cstheme="minorHAnsi"/>
        </w:rPr>
        <w:t>10 uczestników</w:t>
      </w:r>
    </w:p>
    <w:p w14:paraId="1BB2E0A9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zostaną przeprowadzone na podstawie harmonogramu zajęć.</w:t>
      </w:r>
    </w:p>
    <w:p w14:paraId="3861843E" w14:textId="20EA94A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zajęć jest zgodny z zakresem </w:t>
      </w:r>
      <w:r w:rsidR="00141807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zaakceptowanym przez Instytucję</w:t>
      </w:r>
      <w:r w:rsidR="004C1B5F">
        <w:rPr>
          <w:rFonts w:asciiTheme="minorHAnsi" w:hAnsiTheme="minorHAnsi" w:cstheme="minorHAnsi"/>
        </w:rPr>
        <w:t xml:space="preserve"> Pośredniczącą.</w:t>
      </w:r>
      <w:r>
        <w:rPr>
          <w:rFonts w:asciiTheme="minorHAnsi" w:hAnsiTheme="minorHAnsi" w:cstheme="minorHAnsi"/>
        </w:rPr>
        <w:t xml:space="preserve"> </w:t>
      </w:r>
    </w:p>
    <w:p w14:paraId="101B17FE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realizowane będą z wykorzystaniem materiałów dydaktycznych w formie papierowej i/lub elektronicznej.</w:t>
      </w:r>
    </w:p>
    <w:p w14:paraId="7A741A1A" w14:textId="77777777" w:rsidR="000D4387" w:rsidRDefault="000D4387" w:rsidP="006237AD">
      <w:pPr>
        <w:rPr>
          <w:rFonts w:cstheme="minorHAnsi"/>
          <w:b/>
        </w:rPr>
      </w:pPr>
    </w:p>
    <w:p w14:paraId="531A4570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31E6CC67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REKRUTACJA UCZESTNIKÓW</w:t>
      </w:r>
    </w:p>
    <w:p w14:paraId="7E3C68C6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w ramach projektu ma charakter otwarty, z zastrzeżeniem, że jest skierowana wyłącznie do grupy docelowej określonej w § 2 pkt 1 Regulaminu.</w:t>
      </w:r>
    </w:p>
    <w:p w14:paraId="6E8C8091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Lider Projektu prowadzi rekrutacje uczestników przy wykorzystaniu własnego portalu rekrutacyjnego utworzonego na potrzeby realizacji Projektu. </w:t>
      </w:r>
    </w:p>
    <w:p w14:paraId="1F2D38A2" w14:textId="00A106BF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uzyskania statusu uczestnika Projektu jest wypełnienie i podpisanie oryginałów dokumentów rekrutacyjnych stanowiących załączniki do Regulaminu oraz potwierdzenie zakwalifikowania przez Lidera Projektu.</w:t>
      </w:r>
      <w:r w:rsidR="004C1B5F">
        <w:rPr>
          <w:rFonts w:asciiTheme="minorHAnsi" w:hAnsiTheme="minorHAnsi" w:cstheme="minorHAnsi"/>
        </w:rPr>
        <w:t xml:space="preserve"> Lider Projektu potwierdzi zakwalifikowanie danego uczestnika do Projektu drogą mailową. </w:t>
      </w:r>
    </w:p>
    <w:p w14:paraId="24E25F5E" w14:textId="0ECC7D16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będzie odbywać się za pośrednictwem strony internetowej</w:t>
      </w:r>
      <w:r w:rsidR="007B65E7">
        <w:rPr>
          <w:rFonts w:asciiTheme="minorHAnsi" w:hAnsiTheme="minorHAnsi" w:cstheme="minorHAnsi"/>
        </w:rPr>
        <w:t xml:space="preserve"> Agencji Badań Medycznych</w:t>
      </w:r>
      <w:r w:rsidR="004C1B5F">
        <w:rPr>
          <w:rFonts w:asciiTheme="minorHAnsi" w:hAnsiTheme="minorHAnsi" w:cstheme="minorHAnsi"/>
        </w:rPr>
        <w:t xml:space="preserve"> (</w:t>
      </w:r>
      <w:r w:rsidR="004C1B5F" w:rsidRPr="004C1B5F">
        <w:rPr>
          <w:rFonts w:asciiTheme="minorHAnsi" w:hAnsiTheme="minorHAnsi" w:cstheme="minorHAnsi"/>
        </w:rPr>
        <w:t>https://abm.gov.pl/</w:t>
      </w:r>
      <w:r w:rsidR="004C1B5F">
        <w:rPr>
          <w:rFonts w:asciiTheme="minorHAnsi" w:hAnsiTheme="minorHAnsi" w:cstheme="minorHAnsi"/>
        </w:rPr>
        <w:t>)</w:t>
      </w:r>
      <w:r w:rsidR="007B65E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Każda osoba zgłaszająca się będzie zobowiązana do wypełnienia i przesłania do Realizatora formularzy, zawierających dane osobowe, zaświadczenie o zatrudnieniu od pracodawcy</w:t>
      </w:r>
      <w:r w:rsidR="007B65E7">
        <w:rPr>
          <w:rFonts w:asciiTheme="minorHAnsi" w:hAnsiTheme="minorHAnsi" w:cstheme="minorHAnsi"/>
        </w:rPr>
        <w:t xml:space="preserve">. </w:t>
      </w:r>
    </w:p>
    <w:p w14:paraId="1B715BB0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proces rekrutacji odpowiedzialny jest</w:t>
      </w:r>
      <w:r w:rsidR="007B65E7">
        <w:rPr>
          <w:rFonts w:asciiTheme="minorHAnsi" w:hAnsiTheme="minorHAnsi" w:cstheme="minorHAnsi"/>
        </w:rPr>
        <w:t xml:space="preserve"> Lider Projektu – Agencja Badań Medycznych.</w:t>
      </w:r>
      <w:r>
        <w:rPr>
          <w:rFonts w:asciiTheme="minorHAnsi" w:hAnsiTheme="minorHAnsi" w:cstheme="minorHAnsi"/>
        </w:rPr>
        <w:t xml:space="preserve"> </w:t>
      </w:r>
    </w:p>
    <w:p w14:paraId="66D72DCD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składa się z dwóch etapów. Pierwszy etap rekrutacji przeprowadzany jest w formie elektronicznej. Uczestnik wypełnia formularz </w:t>
      </w:r>
      <w:r w:rsidR="007B65E7">
        <w:rPr>
          <w:rFonts w:asciiTheme="minorHAnsi" w:hAnsiTheme="minorHAnsi" w:cstheme="minorHAnsi"/>
        </w:rPr>
        <w:t>podstawowy</w:t>
      </w:r>
      <w:r>
        <w:rPr>
          <w:rFonts w:asciiTheme="minorHAnsi" w:hAnsiTheme="minorHAnsi" w:cstheme="minorHAnsi"/>
        </w:rPr>
        <w:t xml:space="preserve"> i oświadcza, iż zapoznał się oraz akceptuje zapisy niniejszego Regulaminu. Drugi etap rekrutacji polega na wypełnieniu formularza uzupełniającego, złożeniu podpisu przez uczestnika pod dokumentami, których wzory znajdują się w załącznikach do Regulaminu, załączeniu skanów i przesłaniu oryginałów wskazanych dokumentów listem poleconym. Nadesłanie samych skanów nie stanowi podstawy do zakwalifikowania uczestnika do udziału w szkoleniu.</w:t>
      </w:r>
    </w:p>
    <w:p w14:paraId="220BB37C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zgłoszenie powinno zawierać dane określone w załącznikach do Regulaminu.</w:t>
      </w:r>
    </w:p>
    <w:p w14:paraId="35F1567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0E28B0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</w:p>
    <w:p w14:paraId="068FED5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OBOWIĄZKI UCZESTNIKÓW</w:t>
      </w:r>
    </w:p>
    <w:p w14:paraId="5A9062EA" w14:textId="77777777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uczestnika Projektu należy w szczególności:</w:t>
      </w:r>
    </w:p>
    <w:p w14:paraId="702F9C12" w14:textId="04F1F968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udział we wszystkich zajęciach  w ramach szkolenia, na które dany uczestnik dokonał zgłoszenia i uzyskał status uczestnika Projektu, spełniając tym samym wszystkie wymagania rekrutacyjne;</w:t>
      </w:r>
    </w:p>
    <w:p w14:paraId="6D836269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treścią i akceptacja postanowień niniejszego Regulaminu;</w:t>
      </w:r>
    </w:p>
    <w:p w14:paraId="64634A5B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na wezwanie Lidera Projektu, Partnera Projektu lub Realizatora Szkolenia oryginałów dokumentów potwierdzających charakter, rodzaj i miejsce zatrudnienia (nazwa i adres pracodawcy);</w:t>
      </w:r>
    </w:p>
    <w:p w14:paraId="50287AC5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i złożenie podpisu pod oświadczeniem uczestnika Projektu – Załącznik nr 1 do Regulaminu;</w:t>
      </w:r>
    </w:p>
    <w:p w14:paraId="3BFABF1E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deklaracji uczestnictwa w Projekcie – Załącznik nr 2 do Regulaminu;</w:t>
      </w:r>
    </w:p>
    <w:p w14:paraId="1D82BCCA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zgłoszeniowego do Projektu – Załącznik nr 3 do Regulaminu;</w:t>
      </w:r>
    </w:p>
    <w:p w14:paraId="3B915186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podpisanie umowy uczestnictwa w Projekcie – Załącznik nr 4 do Regulaminu; </w:t>
      </w:r>
    </w:p>
    <w:p w14:paraId="50F147BD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anonimowej ankiety ewaluacyjnej oceniającej jakość realizowanych szkoleń pod względem organizacyjnym i merytorycznym;</w:t>
      </w:r>
    </w:p>
    <w:p w14:paraId="5359F121" w14:textId="51F9C6DF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z uczestników, który ukończy szkolenie spełniając wszystkie ww. obowiązki uczestnika otrzyma zaświadczenie potwierdzające nabyt</w:t>
      </w:r>
      <w:r w:rsidR="0035442A">
        <w:rPr>
          <w:rFonts w:asciiTheme="minorHAnsi" w:hAnsiTheme="minorHAnsi" w:cstheme="minorHAnsi"/>
        </w:rPr>
        <w:t>ą wiedzę</w:t>
      </w:r>
      <w:r>
        <w:rPr>
          <w:rFonts w:asciiTheme="minorHAnsi" w:hAnsiTheme="minorHAnsi" w:cstheme="minorHAnsi"/>
        </w:rPr>
        <w:t>.</w:t>
      </w:r>
    </w:p>
    <w:p w14:paraId="3C84662A" w14:textId="77777777" w:rsidR="000D4387" w:rsidRDefault="000D4387" w:rsidP="000D4387">
      <w:pPr>
        <w:pStyle w:val="Akapitzlist"/>
        <w:jc w:val="both"/>
        <w:rPr>
          <w:rFonts w:asciiTheme="minorHAnsi" w:hAnsiTheme="minorHAnsi" w:cstheme="minorHAnsi"/>
        </w:rPr>
      </w:pPr>
    </w:p>
    <w:p w14:paraId="3E5037AB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26746FD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REZYGNACJA I WYKLUCZENIE Z UCZESTNICTWA W PROJEKCIE</w:t>
      </w:r>
    </w:p>
    <w:p w14:paraId="5BF45BD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4873DF7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nieuzasadnionej rezygnacji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z udziału w szkoleniach w terminie uniemożliwiającym zastąpienie przez inną osobę z listy rezerwowej lub wykreślenia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przez Lidera Projektu z listy Uczestników/czek, jest możliwe nałożenie obowiązku zwrotu na rzecz Lidera Projektu od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poniesionych kosztów przypadających na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Projektu, o ile koszty te nie zostaną uznane za kwalifikowane przez Instytucję Pośredniczącą – Ministerstwo Zdrowia – stronę umowy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dofinansowanie realizacji projektu.</w:t>
      </w:r>
    </w:p>
    <w:p w14:paraId="2050669E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477D9071" w14:textId="5B413A1E" w:rsidR="000E28B0" w:rsidRDefault="000E28B0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705F8A34" w14:textId="1C45F005" w:rsidR="006237AD" w:rsidRDefault="006237AD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42159E7F" w14:textId="77777777" w:rsidR="006237AD" w:rsidRDefault="006237AD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371B1F1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268549C5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14:paraId="626BC0D0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przetwarzanych danych osobowych uczestników Projektu jest zgodny z wymogami systemu rozliczeniowego SL 2014 w zakresie monitorowania uczestników Projektu. </w:t>
      </w:r>
    </w:p>
    <w:p w14:paraId="5AD0D8E2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przetwarzanych danych osobowych zawarty jest w Załączniku nr 1 do Regulaminu.</w:t>
      </w:r>
    </w:p>
    <w:p w14:paraId="191D3078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0FD92152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POSTANOWIENIA KOŃCOWE</w:t>
      </w:r>
    </w:p>
    <w:p w14:paraId="17E00355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Regulamin wchodzi w życie z dniem ogłoszenia na stronie internetowej Lidera Projektu.</w:t>
      </w:r>
    </w:p>
    <w:p w14:paraId="07ECA4BB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1C784D0A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Wprowadzanie zmian do Regulaminu wymaga formy pisemnej i ogłoszenia w sposób, o którym mowa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ust.1.</w:t>
      </w:r>
    </w:p>
    <w:p w14:paraId="4E302776" w14:textId="77777777" w:rsidR="000D4387" w:rsidRDefault="000D4387" w:rsidP="000D4387">
      <w:pPr>
        <w:jc w:val="both"/>
        <w:rPr>
          <w:rFonts w:cstheme="minorHAnsi"/>
        </w:rPr>
      </w:pPr>
    </w:p>
    <w:p w14:paraId="2866C7DD" w14:textId="77777777" w:rsidR="00B73356" w:rsidRDefault="00B73356" w:rsidP="000D4387">
      <w:pPr>
        <w:jc w:val="both"/>
        <w:rPr>
          <w:rFonts w:cstheme="minorHAnsi"/>
          <w:b/>
        </w:rPr>
      </w:pPr>
    </w:p>
    <w:p w14:paraId="0A0E35A4" w14:textId="77777777" w:rsidR="00B73356" w:rsidRDefault="00B73356" w:rsidP="000D4387">
      <w:pPr>
        <w:jc w:val="both"/>
        <w:rPr>
          <w:rFonts w:cstheme="minorHAnsi"/>
          <w:b/>
        </w:rPr>
      </w:pPr>
    </w:p>
    <w:p w14:paraId="5E2C8B93" w14:textId="77777777" w:rsidR="00B73356" w:rsidRDefault="00B73356" w:rsidP="000D4387">
      <w:pPr>
        <w:jc w:val="both"/>
        <w:rPr>
          <w:rFonts w:cstheme="minorHAnsi"/>
          <w:b/>
        </w:rPr>
      </w:pPr>
    </w:p>
    <w:p w14:paraId="6DF36CAD" w14:textId="77777777" w:rsidR="00B73356" w:rsidRDefault="00B73356" w:rsidP="000D4387">
      <w:pPr>
        <w:jc w:val="both"/>
        <w:rPr>
          <w:rFonts w:cstheme="minorHAnsi"/>
          <w:b/>
        </w:rPr>
      </w:pPr>
    </w:p>
    <w:p w14:paraId="2E9D26BB" w14:textId="77777777" w:rsidR="00B73356" w:rsidRDefault="00B73356" w:rsidP="000D4387">
      <w:pPr>
        <w:jc w:val="both"/>
        <w:rPr>
          <w:rFonts w:cstheme="minorHAnsi"/>
          <w:b/>
        </w:rPr>
      </w:pPr>
    </w:p>
    <w:p w14:paraId="5DE38D67" w14:textId="77777777" w:rsidR="000D4387" w:rsidRDefault="000D4387" w:rsidP="000D4387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DB48E78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12CA7A9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Deklaracja uczestnictwa w Projekcie</w:t>
      </w:r>
    </w:p>
    <w:p w14:paraId="7CCCF8F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Formularz zgłoszeniowy do projektu </w:t>
      </w:r>
    </w:p>
    <w:p w14:paraId="5E7747C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Wzór umowy dla uczestnika</w:t>
      </w:r>
    </w:p>
    <w:p w14:paraId="210ABF9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Informacja dotycząca zwrotu kosztów noclegu</w:t>
      </w:r>
    </w:p>
    <w:p w14:paraId="3465EE0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Wniosek o refundację kosztów noclegu</w:t>
      </w:r>
    </w:p>
    <w:p w14:paraId="456A913D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Informacja dotycząca zwrotu kosztów podróży</w:t>
      </w:r>
    </w:p>
    <w:p w14:paraId="2452983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Wniosek o refundację przejazdu transportem publicznym</w:t>
      </w:r>
    </w:p>
    <w:p w14:paraId="0FA57123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dotyczące refundacji przejazdu samochodem prywatnym</w:t>
      </w:r>
    </w:p>
    <w:p w14:paraId="58F1FD51" w14:textId="77777777" w:rsidR="000D4387" w:rsidRDefault="000D4387" w:rsidP="000D4387">
      <w:pPr>
        <w:jc w:val="both"/>
        <w:rPr>
          <w:rFonts w:cstheme="minorHAnsi"/>
        </w:rPr>
      </w:pPr>
    </w:p>
    <w:p w14:paraId="568FEFB4" w14:textId="77777777" w:rsidR="000D4387" w:rsidRDefault="000D4387" w:rsidP="000D4387">
      <w:pPr>
        <w:jc w:val="both"/>
        <w:rPr>
          <w:rFonts w:cstheme="minorHAnsi"/>
        </w:rPr>
      </w:pPr>
    </w:p>
    <w:p w14:paraId="6AEBC014" w14:textId="77777777" w:rsidR="000D4387" w:rsidRDefault="000D4387" w:rsidP="000D4387">
      <w:pPr>
        <w:jc w:val="both"/>
        <w:rPr>
          <w:rFonts w:cstheme="minorHAnsi"/>
        </w:rPr>
      </w:pPr>
      <w:r>
        <w:rPr>
          <w:rFonts w:cstheme="minorHAnsi"/>
        </w:rPr>
        <w:t xml:space="preserve">…..………………………………………                        </w:t>
      </w:r>
      <w:r>
        <w:rPr>
          <w:rFonts w:cstheme="minorHAnsi"/>
        </w:rPr>
        <w:tab/>
        <w:t>………………………………………………………</w:t>
      </w:r>
    </w:p>
    <w:p w14:paraId="0C7D548E" w14:textId="764F4CC6" w:rsidR="00E013AB" w:rsidRDefault="000D4387" w:rsidP="006237AD">
      <w:pPr>
        <w:jc w:val="both"/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                     PREZES AGENCJI BADAŃ MEDYCZNYCH</w:t>
      </w:r>
    </w:p>
    <w:sectPr w:rsidR="00E013AB" w:rsidSect="00B73356">
      <w:headerReference w:type="default" r:id="rId9"/>
      <w:footerReference w:type="default" r:id="rId10"/>
      <w:pgSz w:w="11906" w:h="16838"/>
      <w:pgMar w:top="1418" w:right="709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1C84" w14:textId="77777777" w:rsidR="006E4337" w:rsidRDefault="006E4337" w:rsidP="00103E91">
      <w:pPr>
        <w:spacing w:after="0" w:line="240" w:lineRule="auto"/>
      </w:pPr>
      <w:r>
        <w:separator/>
      </w:r>
    </w:p>
  </w:endnote>
  <w:endnote w:type="continuationSeparator" w:id="0">
    <w:p w14:paraId="2816EC47" w14:textId="77777777" w:rsidR="006E4337" w:rsidRDefault="006E4337" w:rsidP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35D" w14:textId="77777777" w:rsidR="00B73356" w:rsidRPr="00EB55F6" w:rsidRDefault="00B73356" w:rsidP="00B7335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2" w:name="_Hlk71872031"/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D16E8C9" wp14:editId="52ED4BCD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7481CDB6" wp14:editId="32BDC1F1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34C61A16" wp14:editId="2EE3882C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bookmarkEnd w:id="2" w:displacedByCustomXml="next"/>
  <w:sdt>
    <w:sdtPr>
      <w:id w:val="197710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009D9" w14:textId="194182AB" w:rsidR="00B73356" w:rsidRDefault="00B733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931C" w14:textId="77777777" w:rsidR="00103E91" w:rsidRDefault="0010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A08A" w14:textId="77777777" w:rsidR="006E4337" w:rsidRDefault="006E4337" w:rsidP="00103E91">
      <w:pPr>
        <w:spacing w:after="0" w:line="240" w:lineRule="auto"/>
      </w:pPr>
      <w:r>
        <w:separator/>
      </w:r>
    </w:p>
  </w:footnote>
  <w:footnote w:type="continuationSeparator" w:id="0">
    <w:p w14:paraId="5557580C" w14:textId="77777777" w:rsidR="006E4337" w:rsidRDefault="006E4337" w:rsidP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744" w14:textId="77777777" w:rsidR="00103E91" w:rsidRDefault="001F2EA7" w:rsidP="00532284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inline distT="0" distB="0" distL="0" distR="0" wp14:anchorId="3CCF9126" wp14:editId="020035A7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4A8F"/>
    <w:multiLevelType w:val="hybridMultilevel"/>
    <w:tmpl w:val="2BA01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45EB7"/>
    <w:multiLevelType w:val="hybridMultilevel"/>
    <w:tmpl w:val="AC4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91"/>
    <w:rsid w:val="00047570"/>
    <w:rsid w:val="000D4387"/>
    <w:rsid w:val="000E28B0"/>
    <w:rsid w:val="00103E91"/>
    <w:rsid w:val="00141807"/>
    <w:rsid w:val="001F2EA7"/>
    <w:rsid w:val="00240C6E"/>
    <w:rsid w:val="0035442A"/>
    <w:rsid w:val="004C1B5F"/>
    <w:rsid w:val="00532284"/>
    <w:rsid w:val="006237AD"/>
    <w:rsid w:val="006E313D"/>
    <w:rsid w:val="006E4337"/>
    <w:rsid w:val="00773501"/>
    <w:rsid w:val="007B65E7"/>
    <w:rsid w:val="008B3320"/>
    <w:rsid w:val="009D7F83"/>
    <w:rsid w:val="00A70FC6"/>
    <w:rsid w:val="00A71C21"/>
    <w:rsid w:val="00B73356"/>
    <w:rsid w:val="00BC778F"/>
    <w:rsid w:val="00CE06D1"/>
    <w:rsid w:val="00D12640"/>
    <w:rsid w:val="00E013AB"/>
    <w:rsid w:val="00F40AB4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2278"/>
  <w15:chartTrackingRefBased/>
  <w15:docId w15:val="{2F99848D-8B16-40E3-8DF1-449D5DE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oguszewska@ab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FD34-A83A-4FEF-8E81-C17B691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Piotr Szłapka</cp:lastModifiedBy>
  <cp:revision>3</cp:revision>
  <dcterms:created xsi:type="dcterms:W3CDTF">2021-07-27T08:02:00Z</dcterms:created>
  <dcterms:modified xsi:type="dcterms:W3CDTF">2021-07-27T08:02:00Z</dcterms:modified>
</cp:coreProperties>
</file>